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9F21C" w14:textId="142BF677" w:rsidR="00907822" w:rsidRPr="003A69BD" w:rsidRDefault="001124DE" w:rsidP="0095195D">
      <w:pPr>
        <w:tabs>
          <w:tab w:val="left" w:pos="10610"/>
        </w:tabs>
        <w:rPr>
          <w:rFonts w:cs="Arial"/>
          <w:b/>
        </w:rPr>
      </w:pPr>
      <w:r>
        <w:rPr>
          <w:noProof/>
        </w:rPr>
        <mc:AlternateContent>
          <mc:Choice Requires="wpg">
            <w:drawing>
              <wp:anchor distT="0" distB="0" distL="114300" distR="114300" simplePos="0" relativeHeight="251639296" behindDoc="0" locked="0" layoutInCell="1" allowOverlap="1" wp14:anchorId="1EE2FA5E" wp14:editId="64499106">
                <wp:simplePos x="0" y="0"/>
                <wp:positionH relativeFrom="column">
                  <wp:posOffset>0</wp:posOffset>
                </wp:positionH>
                <wp:positionV relativeFrom="paragraph">
                  <wp:posOffset>43543</wp:posOffset>
                </wp:positionV>
                <wp:extent cx="7560310" cy="10689590"/>
                <wp:effectExtent l="0" t="0" r="2540" b="0"/>
                <wp:wrapNone/>
                <wp:docPr id="5"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89590"/>
                          <a:chOff x="0" y="290"/>
                          <a:chExt cx="11906" cy="16834"/>
                        </a:xfrm>
                      </wpg:grpSpPr>
                      <wpg:grpSp>
                        <wpg:cNvPr id="6" name="Group 283"/>
                        <wpg:cNvGrpSpPr>
                          <a:grpSpLocks/>
                        </wpg:cNvGrpSpPr>
                        <wpg:grpSpPr bwMode="auto">
                          <a:xfrm>
                            <a:off x="0" y="290"/>
                            <a:ext cx="11906" cy="16834"/>
                            <a:chOff x="0" y="290"/>
                            <a:chExt cx="11906" cy="16834"/>
                          </a:xfrm>
                        </wpg:grpSpPr>
                        <wps:wsp>
                          <wps:cNvPr id="7" name="Text Box 5"/>
                          <wps:cNvSpPr txBox="1">
                            <a:spLocks noChangeArrowheads="1"/>
                          </wps:cNvSpPr>
                          <wps:spPr bwMode="auto">
                            <a:xfrm>
                              <a:off x="0" y="290"/>
                              <a:ext cx="11906" cy="18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4D018" w14:textId="77777777" w:rsidR="00E333A6" w:rsidRPr="00FD55A0" w:rsidRDefault="00E333A6" w:rsidP="00847CA6">
                                <w:pPr>
                                  <w:jc w:val="center"/>
                                  <w:rPr>
                                    <w:szCs w:val="20"/>
                                  </w:rPr>
                                </w:pPr>
                              </w:p>
                              <w:p w14:paraId="5B3FD8E5" w14:textId="77777777" w:rsidR="00E333A6" w:rsidRPr="00B76BC4" w:rsidRDefault="00E333A6" w:rsidP="00847CA6">
                                <w:pPr>
                                  <w:ind w:firstLine="567"/>
                                  <w:jc w:val="left"/>
                                  <w:rPr>
                                    <w:b/>
                                    <w:sz w:val="48"/>
                                    <w:szCs w:val="48"/>
                                    <w:lang w:val="pt-BR"/>
                                  </w:rPr>
                                </w:pPr>
                                <w:r w:rsidRPr="00B76BC4">
                                  <w:rPr>
                                    <w:b/>
                                    <w:sz w:val="48"/>
                                    <w:szCs w:val="48"/>
                                    <w:lang w:val="pt-BR"/>
                                  </w:rPr>
                                  <w:t xml:space="preserve">TCVN                 </w:t>
                                </w:r>
                                <w:r w:rsidRPr="00B76BC4">
                                  <w:rPr>
                                    <w:b/>
                                    <w:sz w:val="36"/>
                                    <w:szCs w:val="36"/>
                                    <w:lang w:val="pt-BR"/>
                                  </w:rPr>
                                  <w:t>T I Ê U  C H U Ẩ N  Q U Ố C  G I A</w:t>
                                </w:r>
                                <w:r w:rsidRPr="00B76BC4">
                                  <w:rPr>
                                    <w:b/>
                                    <w:sz w:val="48"/>
                                    <w:szCs w:val="48"/>
                                    <w:lang w:val="pt-BR"/>
                                  </w:rPr>
                                  <w:t xml:space="preserve"> </w:t>
                                </w:r>
                              </w:p>
                            </w:txbxContent>
                          </wps:txbx>
                          <wps:bodyPr rot="0" vert="horz" wrap="square" lIns="91440" tIns="45720" rIns="91440" bIns="45720" anchor="t" anchorCtr="0" upright="1">
                            <a:noAutofit/>
                          </wps:bodyPr>
                        </wps:wsp>
                        <wps:wsp>
                          <wps:cNvPr id="8" name="Text Box 4"/>
                          <wps:cNvSpPr txBox="1">
                            <a:spLocks noChangeArrowheads="1"/>
                          </wps:cNvSpPr>
                          <wps:spPr bwMode="auto">
                            <a:xfrm>
                              <a:off x="0" y="2097"/>
                              <a:ext cx="11906" cy="624"/>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D26F1" w14:textId="77777777" w:rsidR="00E333A6" w:rsidRPr="00FD55A0" w:rsidRDefault="00E333A6" w:rsidP="00847CA6">
                                <w:pPr>
                                  <w:jc w:val="center"/>
                                </w:pPr>
                              </w:p>
                            </w:txbxContent>
                          </wps:txbx>
                          <wps:bodyPr rot="0" vert="horz" wrap="square" lIns="91440" tIns="45720" rIns="91440" bIns="45720" anchor="t" anchorCtr="0" upright="1">
                            <a:noAutofit/>
                          </wps:bodyPr>
                        </wps:wsp>
                        <wps:wsp>
                          <wps:cNvPr id="9" name="Text Box 6"/>
                          <wps:cNvSpPr txBox="1">
                            <a:spLocks noChangeArrowheads="1"/>
                          </wps:cNvSpPr>
                          <wps:spPr bwMode="auto">
                            <a:xfrm>
                              <a:off x="240" y="2721"/>
                              <a:ext cx="11434" cy="121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A2D47" w14:textId="77777777" w:rsidR="00E333A6" w:rsidRPr="00A720FA" w:rsidRDefault="00E333A6" w:rsidP="00A12FC3">
                                <w:pPr>
                                  <w:rPr>
                                    <w:rFonts w:cs="Arial"/>
                                    <w:b/>
                                    <w:sz w:val="36"/>
                                    <w:szCs w:val="36"/>
                                    <w:lang w:val="fr-FR"/>
                                  </w:rPr>
                                </w:pPr>
                              </w:p>
                              <w:p w14:paraId="7AF5C48B" w14:textId="78B4BB83" w:rsidR="00E333A6" w:rsidRPr="004705E2" w:rsidRDefault="00E333A6" w:rsidP="004705E2">
                                <w:pPr>
                                  <w:pStyle w:val="soTCVN-T"/>
                                  <w:spacing w:before="60" w:after="60" w:line="240" w:lineRule="auto"/>
                                  <w:rPr>
                                    <w:rFonts w:ascii="Arial" w:hAnsi="Arial" w:cs="Arial"/>
                                    <w:lang w:val="fr-FR"/>
                                  </w:rPr>
                                </w:pPr>
                                <w:proofErr w:type="gramStart"/>
                                <w:r w:rsidRPr="004705E2">
                                  <w:rPr>
                                    <w:rFonts w:ascii="Arial" w:hAnsi="Arial" w:cs="Arial"/>
                                    <w:lang w:val="fr-FR"/>
                                  </w:rPr>
                                  <w:t xml:space="preserve">TCVN </w:t>
                                </w:r>
                                <w:r w:rsidRPr="00497A07">
                                  <w:rPr>
                                    <w:rFonts w:cs="Arial"/>
                                    <w:bCs/>
                                    <w:sz w:val="22"/>
                                    <w:lang w:val="fr-FR"/>
                                  </w:rPr>
                                  <w:t xml:space="preserve"> </w:t>
                                </w:r>
                                <w:r>
                                  <w:rPr>
                                    <w:rFonts w:ascii="Arial" w:hAnsi="Arial" w:cs="Arial"/>
                                    <w:lang w:val="fr-FR"/>
                                  </w:rPr>
                                  <w:t>xxxxx</w:t>
                                </w:r>
                                <w:proofErr w:type="gramEnd"/>
                                <w:r w:rsidR="00B42DE7">
                                  <w:rPr>
                                    <w:rFonts w:ascii="Arial" w:hAnsi="Arial" w:cs="Arial"/>
                                    <w:lang w:val="fr-FR"/>
                                  </w:rPr>
                                  <w:t>-3</w:t>
                                </w:r>
                                <w:r w:rsidRPr="004705E2">
                                  <w:rPr>
                                    <w:rFonts w:ascii="Arial" w:hAnsi="Arial" w:cs="Arial"/>
                                    <w:lang w:val="fr-FR"/>
                                  </w:rPr>
                                  <w:t>:20</w:t>
                                </w:r>
                                <w:r>
                                  <w:rPr>
                                    <w:rFonts w:ascii="Arial" w:hAnsi="Arial" w:cs="Arial"/>
                                    <w:lang w:val="fr-FR"/>
                                  </w:rPr>
                                  <w:t>2</w:t>
                                </w:r>
                                <w:r w:rsidR="00D92D74">
                                  <w:rPr>
                                    <w:rFonts w:ascii="Arial" w:hAnsi="Arial" w:cs="Arial"/>
                                    <w:lang w:val="fr-FR"/>
                                  </w:rPr>
                                  <w:t>5</w:t>
                                </w:r>
                              </w:p>
                              <w:p w14:paraId="41820494" w14:textId="77777777" w:rsidR="00E333A6" w:rsidRDefault="00E333A6" w:rsidP="007A0866">
                                <w:pPr>
                                  <w:pStyle w:val="soTCVN-T"/>
                                  <w:spacing w:before="240" w:after="60" w:line="240" w:lineRule="auto"/>
                                  <w:rPr>
                                    <w:rFonts w:ascii="Arial" w:hAnsi="Arial" w:cs="Arial"/>
                                    <w:sz w:val="22"/>
                                    <w:lang w:val="fr-FR"/>
                                  </w:rPr>
                                </w:pPr>
                                <w:proofErr w:type="spellStart"/>
                                <w:r>
                                  <w:rPr>
                                    <w:rFonts w:ascii="Arial" w:hAnsi="Arial" w:cs="Arial"/>
                                    <w:sz w:val="22"/>
                                    <w:lang w:val="fr-FR"/>
                                  </w:rPr>
                                  <w:t>Xuất</w:t>
                                </w:r>
                                <w:proofErr w:type="spellEnd"/>
                                <w:r>
                                  <w:rPr>
                                    <w:rFonts w:ascii="Arial" w:hAnsi="Arial" w:cs="Arial"/>
                                    <w:sz w:val="22"/>
                                    <w:lang w:val="fr-FR"/>
                                  </w:rPr>
                                  <w:t xml:space="preserve"> </w:t>
                                </w:r>
                                <w:proofErr w:type="spellStart"/>
                                <w:r>
                                  <w:rPr>
                                    <w:rFonts w:ascii="Arial" w:hAnsi="Arial" w:cs="Arial"/>
                                    <w:sz w:val="22"/>
                                    <w:lang w:val="fr-FR"/>
                                  </w:rPr>
                                  <w:t>bản</w:t>
                                </w:r>
                                <w:proofErr w:type="spellEnd"/>
                                <w:r w:rsidRPr="004705E2">
                                  <w:rPr>
                                    <w:rFonts w:ascii="Arial" w:hAnsi="Arial" w:cs="Arial"/>
                                    <w:sz w:val="22"/>
                                    <w:lang w:val="fr-FR"/>
                                  </w:rPr>
                                  <w:t xml:space="preserve"> </w:t>
                                </w:r>
                                <w:proofErr w:type="spellStart"/>
                                <w:r w:rsidRPr="004705E2">
                                  <w:rPr>
                                    <w:rFonts w:ascii="Arial" w:hAnsi="Arial" w:cs="Arial"/>
                                    <w:sz w:val="22"/>
                                    <w:lang w:val="fr-FR"/>
                                  </w:rPr>
                                  <w:t>lần</w:t>
                                </w:r>
                                <w:proofErr w:type="spellEnd"/>
                                <w:r w:rsidRPr="004705E2">
                                  <w:rPr>
                                    <w:rFonts w:ascii="Arial" w:hAnsi="Arial" w:cs="Arial"/>
                                    <w:sz w:val="22"/>
                                    <w:lang w:val="fr-FR"/>
                                  </w:rPr>
                                  <w:t xml:space="preserve"> </w:t>
                                </w:r>
                                <w:r>
                                  <w:rPr>
                                    <w:rFonts w:ascii="Arial" w:hAnsi="Arial" w:cs="Arial"/>
                                    <w:sz w:val="22"/>
                                    <w:lang w:val="fr-FR"/>
                                  </w:rPr>
                                  <w:t>1</w:t>
                                </w:r>
                              </w:p>
                              <w:p w14:paraId="33F673D0" w14:textId="0414B97C" w:rsidR="00E333A6" w:rsidRDefault="00E333A6" w:rsidP="00A12FC3">
                                <w:pPr>
                                  <w:pStyle w:val="soTCVN-T"/>
                                  <w:spacing w:before="60" w:after="60" w:line="240" w:lineRule="auto"/>
                                  <w:jc w:val="both"/>
                                  <w:rPr>
                                    <w:rFonts w:ascii="Arial" w:hAnsi="Arial" w:cs="Arial"/>
                                    <w:sz w:val="22"/>
                                    <w:lang w:val="fr-FR"/>
                                  </w:rPr>
                                </w:pPr>
                              </w:p>
                              <w:p w14:paraId="2A1C8CA9" w14:textId="244CF53B" w:rsidR="00ED29A6" w:rsidRDefault="00ED29A6" w:rsidP="00A12FC3">
                                <w:pPr>
                                  <w:pStyle w:val="soTCVN-T"/>
                                  <w:spacing w:before="60" w:after="60" w:line="240" w:lineRule="auto"/>
                                  <w:jc w:val="both"/>
                                  <w:rPr>
                                    <w:rFonts w:ascii="Arial" w:hAnsi="Arial" w:cs="Arial"/>
                                    <w:sz w:val="22"/>
                                    <w:lang w:val="fr-FR"/>
                                  </w:rPr>
                                </w:pPr>
                              </w:p>
                              <w:p w14:paraId="37689700" w14:textId="3DAF5D29" w:rsidR="00ED29A6" w:rsidRDefault="00ED29A6" w:rsidP="00A12FC3">
                                <w:pPr>
                                  <w:pStyle w:val="soTCVN-T"/>
                                  <w:spacing w:before="60" w:after="60" w:line="240" w:lineRule="auto"/>
                                  <w:jc w:val="both"/>
                                  <w:rPr>
                                    <w:rFonts w:ascii="Arial" w:hAnsi="Arial" w:cs="Arial"/>
                                    <w:sz w:val="22"/>
                                    <w:lang w:val="fr-FR"/>
                                  </w:rPr>
                                </w:pPr>
                              </w:p>
                              <w:p w14:paraId="0B95C989" w14:textId="53408723" w:rsidR="00ED29A6" w:rsidRDefault="00ED29A6" w:rsidP="00A12FC3">
                                <w:pPr>
                                  <w:pStyle w:val="soTCVN-T"/>
                                  <w:spacing w:before="60" w:after="60" w:line="240" w:lineRule="auto"/>
                                  <w:jc w:val="both"/>
                                  <w:rPr>
                                    <w:rFonts w:ascii="Arial" w:hAnsi="Arial" w:cs="Arial"/>
                                    <w:sz w:val="22"/>
                                    <w:lang w:val="fr-FR"/>
                                  </w:rPr>
                                </w:pPr>
                              </w:p>
                              <w:p w14:paraId="6D8D3409" w14:textId="7BC20AF2" w:rsidR="00ED29A6" w:rsidRDefault="00ED29A6" w:rsidP="00A12FC3">
                                <w:pPr>
                                  <w:pStyle w:val="soTCVN-T"/>
                                  <w:spacing w:before="60" w:after="60" w:line="240" w:lineRule="auto"/>
                                  <w:jc w:val="both"/>
                                  <w:rPr>
                                    <w:rFonts w:ascii="Arial" w:hAnsi="Arial" w:cs="Arial"/>
                                    <w:sz w:val="22"/>
                                    <w:lang w:val="fr-FR"/>
                                  </w:rPr>
                                </w:pPr>
                              </w:p>
                              <w:p w14:paraId="5E2AECB5" w14:textId="77777777" w:rsidR="00ED29A6" w:rsidRDefault="00ED29A6" w:rsidP="00A12FC3">
                                <w:pPr>
                                  <w:pStyle w:val="soTCVN-T"/>
                                  <w:spacing w:before="60" w:after="60" w:line="240" w:lineRule="auto"/>
                                  <w:jc w:val="both"/>
                                  <w:rPr>
                                    <w:rFonts w:ascii="Arial" w:hAnsi="Arial" w:cs="Arial"/>
                                    <w:sz w:val="22"/>
                                    <w:lang w:val="fr-FR"/>
                                  </w:rPr>
                                </w:pPr>
                              </w:p>
                              <w:p w14:paraId="71626096" w14:textId="77777777" w:rsidR="00ED29A6" w:rsidRDefault="00ED29A6" w:rsidP="00A12FC3">
                                <w:pPr>
                                  <w:pStyle w:val="soTCVN-T"/>
                                  <w:spacing w:before="60" w:after="60" w:line="240" w:lineRule="auto"/>
                                  <w:jc w:val="both"/>
                                  <w:rPr>
                                    <w:rFonts w:ascii="Arial" w:hAnsi="Arial" w:cs="Arial"/>
                                    <w:sz w:val="22"/>
                                    <w:lang w:val="fr-FR"/>
                                  </w:rPr>
                                </w:pPr>
                              </w:p>
                              <w:p w14:paraId="380A9361" w14:textId="5A29AD8D" w:rsidR="00E333A6" w:rsidRPr="00A6119D" w:rsidRDefault="00E333A6" w:rsidP="00ED29A6">
                                <w:pPr>
                                  <w:spacing w:before="120"/>
                                  <w:jc w:val="center"/>
                                  <w:rPr>
                                    <w:b/>
                                    <w:bCs/>
                                    <w:sz w:val="28"/>
                                    <w:szCs w:val="28"/>
                                    <w:lang w:val="cs-CZ"/>
                                  </w:rPr>
                                </w:pPr>
                                <w:bookmarkStart w:id="0" w:name="_Toc96072430"/>
                                <w:bookmarkStart w:id="1" w:name="_Toc462823200"/>
                                <w:bookmarkStart w:id="2" w:name="_Toc88733259"/>
                                <w:r w:rsidRPr="00A6119D">
                                  <w:rPr>
                                    <w:b/>
                                    <w:bCs/>
                                    <w:sz w:val="28"/>
                                    <w:szCs w:val="28"/>
                                    <w:lang w:val="cs-CZ"/>
                                  </w:rPr>
                                  <w:t>PHẦN 3: PHƯƠNG PHÁP ĐO KÍCH THƯỚC GỖ XẺ VÀ PHÂN LOẠI GỖ XẺ</w:t>
                                </w:r>
                              </w:p>
                              <w:p w14:paraId="6005AA9B" w14:textId="314697DE" w:rsidR="00E333A6" w:rsidRDefault="00E333A6" w:rsidP="00ED29A6">
                                <w:pPr>
                                  <w:spacing w:before="120"/>
                                  <w:ind w:left="284" w:right="283"/>
                                  <w:jc w:val="center"/>
                                  <w:rPr>
                                    <w:b/>
                                    <w:bCs/>
                                    <w:i/>
                                    <w:szCs w:val="24"/>
                                  </w:rPr>
                                </w:pPr>
                                <w:r w:rsidRPr="00A12FC3">
                                  <w:rPr>
                                    <w:b/>
                                    <w:bCs/>
                                    <w:i/>
                                    <w:szCs w:val="24"/>
                                  </w:rPr>
                                  <w:t>Part 3: Methods of measuring lumber dimensions and classifying lumber</w:t>
                                </w:r>
                              </w:p>
                              <w:p w14:paraId="7C3CDDE9" w14:textId="4ADA9932" w:rsidR="00ED29A6" w:rsidRPr="00ED29A6" w:rsidRDefault="00ED29A6" w:rsidP="00ED29A6">
                                <w:pPr>
                                  <w:spacing w:before="120"/>
                                  <w:ind w:left="284" w:right="283"/>
                                  <w:jc w:val="center"/>
                                  <w:rPr>
                                    <w:b/>
                                    <w:bCs/>
                                    <w:iCs/>
                                    <w:szCs w:val="24"/>
                                  </w:rPr>
                                </w:pPr>
                                <w:proofErr w:type="spellStart"/>
                                <w:r w:rsidRPr="00ED29A6">
                                  <w:rPr>
                                    <w:b/>
                                    <w:bCs/>
                                    <w:iCs/>
                                    <w:szCs w:val="24"/>
                                  </w:rPr>
                                  <w:t>Dự</w:t>
                                </w:r>
                                <w:proofErr w:type="spellEnd"/>
                                <w:r w:rsidRPr="00ED29A6">
                                  <w:rPr>
                                    <w:b/>
                                    <w:bCs/>
                                    <w:iCs/>
                                    <w:szCs w:val="24"/>
                                  </w:rPr>
                                  <w:t xml:space="preserve"> </w:t>
                                </w:r>
                                <w:proofErr w:type="spellStart"/>
                                <w:r w:rsidRPr="00ED29A6">
                                  <w:rPr>
                                    <w:b/>
                                    <w:bCs/>
                                    <w:iCs/>
                                    <w:szCs w:val="24"/>
                                  </w:rPr>
                                  <w:t>thảo</w:t>
                                </w:r>
                                <w:proofErr w:type="spellEnd"/>
                                <w:r w:rsidRPr="00ED29A6">
                                  <w:rPr>
                                    <w:b/>
                                    <w:bCs/>
                                    <w:iCs/>
                                    <w:szCs w:val="24"/>
                                  </w:rPr>
                                  <w:t xml:space="preserve"> 1</w:t>
                                </w:r>
                              </w:p>
                              <w:p w14:paraId="44646704" w14:textId="77777777" w:rsidR="00E333A6" w:rsidRPr="00A720FA" w:rsidRDefault="00E333A6" w:rsidP="00847CA6">
                                <w:pPr>
                                  <w:ind w:left="993" w:right="981"/>
                                  <w:jc w:val="center"/>
                                  <w:rPr>
                                    <w:rFonts w:cs="Arial"/>
                                    <w:b/>
                                    <w:i/>
                                    <w:szCs w:val="24"/>
                                  </w:rPr>
                                </w:pPr>
                              </w:p>
                              <w:p w14:paraId="5AD0DE84" w14:textId="77777777" w:rsidR="00E333A6" w:rsidRPr="00A720FA" w:rsidRDefault="00E333A6" w:rsidP="00847CA6">
                                <w:pPr>
                                  <w:ind w:left="993" w:right="981"/>
                                  <w:jc w:val="center"/>
                                  <w:rPr>
                                    <w:rFonts w:cs="Arial"/>
                                    <w:b/>
                                    <w:i/>
                                    <w:szCs w:val="24"/>
                                  </w:rPr>
                                </w:pPr>
                              </w:p>
                              <w:p w14:paraId="19F55488" w14:textId="77777777" w:rsidR="00E333A6" w:rsidRPr="00A720FA" w:rsidRDefault="00E333A6" w:rsidP="00847CA6">
                                <w:pPr>
                                  <w:ind w:left="993" w:right="981"/>
                                  <w:jc w:val="center"/>
                                  <w:rPr>
                                    <w:rFonts w:cs="Arial"/>
                                    <w:b/>
                                    <w:i/>
                                    <w:szCs w:val="24"/>
                                  </w:rPr>
                                </w:pPr>
                              </w:p>
                              <w:p w14:paraId="73B8B26E" w14:textId="77777777" w:rsidR="00E333A6" w:rsidRDefault="00E333A6" w:rsidP="00847CA6">
                                <w:pPr>
                                  <w:jc w:val="center"/>
                                  <w:rPr>
                                    <w:rFonts w:cs="Arial"/>
                                    <w:b/>
                                    <w:szCs w:val="24"/>
                                  </w:rPr>
                                </w:pPr>
                              </w:p>
                              <w:p w14:paraId="5352CC8B" w14:textId="77777777" w:rsidR="00E333A6" w:rsidRDefault="00E333A6" w:rsidP="00476AAF">
                                <w:pPr>
                                  <w:rPr>
                                    <w:rFonts w:cs="Arial"/>
                                    <w:b/>
                                    <w:szCs w:val="24"/>
                                  </w:rPr>
                                </w:pPr>
                              </w:p>
                              <w:p w14:paraId="42813B2B" w14:textId="77777777" w:rsidR="00E333A6" w:rsidRDefault="00E333A6" w:rsidP="00847CA6">
                                <w:pPr>
                                  <w:jc w:val="center"/>
                                  <w:rPr>
                                    <w:rFonts w:cs="Arial"/>
                                    <w:b/>
                                    <w:szCs w:val="24"/>
                                  </w:rPr>
                                </w:pPr>
                              </w:p>
                              <w:p w14:paraId="7268DCA0" w14:textId="77777777" w:rsidR="00E333A6" w:rsidRDefault="00E333A6" w:rsidP="00847CA6">
                                <w:pPr>
                                  <w:jc w:val="center"/>
                                  <w:rPr>
                                    <w:rFonts w:cs="Arial"/>
                                    <w:b/>
                                    <w:szCs w:val="24"/>
                                  </w:rPr>
                                </w:pPr>
                              </w:p>
                              <w:p w14:paraId="53C1A02A" w14:textId="77777777" w:rsidR="00E333A6" w:rsidRDefault="00E333A6" w:rsidP="00847CA6">
                                <w:pPr>
                                  <w:jc w:val="center"/>
                                  <w:rPr>
                                    <w:rFonts w:cs="Arial"/>
                                    <w:b/>
                                    <w:szCs w:val="24"/>
                                  </w:rPr>
                                </w:pPr>
                              </w:p>
                              <w:p w14:paraId="5E84436F" w14:textId="77777777" w:rsidR="00E333A6" w:rsidRDefault="00E333A6" w:rsidP="00847CA6">
                                <w:pPr>
                                  <w:jc w:val="center"/>
                                  <w:rPr>
                                    <w:rFonts w:cs="Arial"/>
                                    <w:b/>
                                    <w:szCs w:val="24"/>
                                  </w:rPr>
                                </w:pPr>
                              </w:p>
                              <w:p w14:paraId="2FB70A74" w14:textId="77777777" w:rsidR="00E333A6" w:rsidRDefault="00E333A6" w:rsidP="00847CA6">
                                <w:pPr>
                                  <w:jc w:val="center"/>
                                  <w:rPr>
                                    <w:rFonts w:cs="Arial"/>
                                    <w:b/>
                                    <w:szCs w:val="24"/>
                                  </w:rPr>
                                </w:pPr>
                              </w:p>
                              <w:p w14:paraId="0008E35F" w14:textId="77777777" w:rsidR="00E333A6" w:rsidRDefault="00E333A6" w:rsidP="00847CA6">
                                <w:pPr>
                                  <w:jc w:val="center"/>
                                  <w:rPr>
                                    <w:rFonts w:cs="Arial"/>
                                    <w:b/>
                                    <w:szCs w:val="24"/>
                                  </w:rPr>
                                </w:pPr>
                              </w:p>
                              <w:p w14:paraId="646EC775" w14:textId="77777777" w:rsidR="00E333A6" w:rsidRDefault="00E333A6" w:rsidP="00847CA6">
                                <w:pPr>
                                  <w:jc w:val="center"/>
                                  <w:rPr>
                                    <w:rFonts w:cs="Arial"/>
                                    <w:b/>
                                    <w:szCs w:val="24"/>
                                  </w:rPr>
                                </w:pPr>
                              </w:p>
                              <w:p w14:paraId="73C0625A" w14:textId="44142142" w:rsidR="00E333A6" w:rsidRPr="00A720FA" w:rsidRDefault="00E333A6" w:rsidP="00847CA6">
                                <w:pPr>
                                  <w:jc w:val="center"/>
                                  <w:rPr>
                                    <w:rFonts w:cs="Arial"/>
                                    <w:b/>
                                    <w:lang w:val="fr-FR"/>
                                  </w:rPr>
                                </w:pPr>
                                <w:r>
                                  <w:rPr>
                                    <w:rFonts w:cs="Arial"/>
                                    <w:b/>
                                    <w:szCs w:val="24"/>
                                  </w:rPr>
                                  <w:t>HÀ NỘI - 2024</w:t>
                                </w:r>
                              </w:p>
                              <w:bookmarkEnd w:id="0"/>
                              <w:bookmarkEnd w:id="1"/>
                              <w:bookmarkEnd w:id="2"/>
                              <w:p w14:paraId="2BA71A27" w14:textId="49CA38F9" w:rsidR="00E333A6" w:rsidRPr="00A720FA" w:rsidRDefault="00E333A6" w:rsidP="00847CA6">
                                <w:pPr>
                                  <w:jc w:val="center"/>
                                  <w:rPr>
                                    <w:rFonts w:cs="Arial"/>
                                    <w:b/>
                                    <w:lang w:val="fr-FR"/>
                                  </w:rPr>
                                </w:pPr>
                              </w:p>
                            </w:txbxContent>
                          </wps:txbx>
                          <wps:bodyPr rot="0" vert="horz" wrap="square" lIns="91440" tIns="45720" rIns="91440" bIns="45720" anchor="t" anchorCtr="0" upright="1">
                            <a:noAutofit/>
                          </wps:bodyPr>
                        </wps:wsp>
                        <wps:wsp>
                          <wps:cNvPr id="10" name="Text Box 7"/>
                          <wps:cNvSpPr txBox="1">
                            <a:spLocks noChangeArrowheads="1"/>
                          </wps:cNvSpPr>
                          <wps:spPr bwMode="auto">
                            <a:xfrm>
                              <a:off x="0" y="14853"/>
                              <a:ext cx="11906" cy="2271"/>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7BF06" w14:textId="5ADEC3D9" w:rsidR="00E333A6" w:rsidRDefault="00E333A6" w:rsidP="00847CA6">
                                <w:pPr>
                                  <w:jc w:val="center"/>
                                </w:pPr>
                              </w:p>
                              <w:p w14:paraId="6A781D9F" w14:textId="77777777" w:rsidR="00E333A6" w:rsidRDefault="00E333A6"/>
                              <w:p w14:paraId="1D1551CD" w14:textId="77777777" w:rsidR="00E333A6" w:rsidRDefault="00E333A6" w:rsidP="00847CA6">
                                <w:pPr>
                                  <w:jc w:val="center"/>
                                </w:pPr>
                              </w:p>
                              <w:p w14:paraId="55EFF4AC" w14:textId="77777777" w:rsidR="00E333A6" w:rsidRDefault="00E333A6"/>
                              <w:p w14:paraId="718A4419" w14:textId="77777777" w:rsidR="00E333A6" w:rsidRDefault="00E333A6" w:rsidP="00847CA6">
                                <w:pPr>
                                  <w:jc w:val="center"/>
                                </w:pPr>
                              </w:p>
                              <w:p w14:paraId="60635636" w14:textId="77777777" w:rsidR="00E333A6" w:rsidRDefault="00E333A6"/>
                              <w:p w14:paraId="5DEF3B71" w14:textId="77777777" w:rsidR="00E333A6" w:rsidRDefault="00E333A6" w:rsidP="00847CA6">
                                <w:pPr>
                                  <w:jc w:val="center"/>
                                </w:pPr>
                              </w:p>
                              <w:p w14:paraId="3DC8587C" w14:textId="77777777" w:rsidR="00E333A6" w:rsidRDefault="00E333A6"/>
                              <w:p w14:paraId="49F75F3E" w14:textId="77777777" w:rsidR="00E333A6" w:rsidRDefault="00E333A6" w:rsidP="00847CA6">
                                <w:pPr>
                                  <w:jc w:val="center"/>
                                </w:pPr>
                              </w:p>
                              <w:p w14:paraId="320DB154" w14:textId="77777777" w:rsidR="00E333A6" w:rsidRDefault="00E333A6"/>
                              <w:p w14:paraId="5258BB42" w14:textId="77777777" w:rsidR="00E333A6" w:rsidRDefault="00E333A6" w:rsidP="00847CA6">
                                <w:pPr>
                                  <w:jc w:val="center"/>
                                </w:pPr>
                              </w:p>
                              <w:p w14:paraId="3114A15A" w14:textId="77777777" w:rsidR="00E333A6" w:rsidRDefault="00E333A6"/>
                              <w:p w14:paraId="7F7ED362" w14:textId="77777777" w:rsidR="00E333A6" w:rsidRDefault="00E333A6" w:rsidP="00847CA6">
                                <w:pPr>
                                  <w:jc w:val="center"/>
                                </w:pPr>
                              </w:p>
                              <w:p w14:paraId="3F8040B3" w14:textId="77777777" w:rsidR="00E333A6" w:rsidRDefault="00E333A6"/>
                              <w:p w14:paraId="363EF4A9" w14:textId="77777777" w:rsidR="00E333A6" w:rsidRDefault="00E333A6" w:rsidP="00847CA6">
                                <w:pPr>
                                  <w:jc w:val="center"/>
                                </w:pPr>
                              </w:p>
                              <w:p w14:paraId="283CC4DF" w14:textId="77777777" w:rsidR="00E333A6" w:rsidRDefault="00E333A6"/>
                              <w:p w14:paraId="3D36E59D" w14:textId="77777777" w:rsidR="00E333A6" w:rsidRDefault="00E333A6" w:rsidP="00847CA6">
                                <w:pPr>
                                  <w:jc w:val="center"/>
                                </w:pPr>
                              </w:p>
                              <w:p w14:paraId="7E137FBD" w14:textId="77777777" w:rsidR="00E333A6" w:rsidRDefault="00E333A6"/>
                              <w:p w14:paraId="4D186F58" w14:textId="77777777" w:rsidR="00E333A6" w:rsidRDefault="00E333A6" w:rsidP="00847CA6">
                                <w:pPr>
                                  <w:jc w:val="center"/>
                                </w:pPr>
                              </w:p>
                              <w:p w14:paraId="3D745C35" w14:textId="77777777" w:rsidR="00E333A6" w:rsidRDefault="00E333A6"/>
                              <w:p w14:paraId="340243E8" w14:textId="77777777" w:rsidR="00E333A6" w:rsidRDefault="00E333A6" w:rsidP="00847CA6">
                                <w:pPr>
                                  <w:jc w:val="center"/>
                                </w:pPr>
                              </w:p>
                              <w:p w14:paraId="55F3EF46" w14:textId="77777777" w:rsidR="00E333A6" w:rsidRDefault="00E333A6"/>
                              <w:p w14:paraId="0A2F4206" w14:textId="77777777" w:rsidR="00E333A6" w:rsidRDefault="00E333A6" w:rsidP="00847CA6">
                                <w:pPr>
                                  <w:jc w:val="center"/>
                                </w:pPr>
                              </w:p>
                              <w:p w14:paraId="5204A1BE" w14:textId="77777777" w:rsidR="00E333A6" w:rsidRDefault="00E333A6"/>
                              <w:p w14:paraId="16BDCD65" w14:textId="77777777" w:rsidR="00E333A6" w:rsidRDefault="00E333A6" w:rsidP="00847CA6">
                                <w:pPr>
                                  <w:jc w:val="center"/>
                                </w:pPr>
                              </w:p>
                              <w:p w14:paraId="0A7D473A" w14:textId="77777777" w:rsidR="00E333A6" w:rsidRDefault="00E333A6"/>
                              <w:p w14:paraId="03224401" w14:textId="77777777" w:rsidR="00E333A6" w:rsidRDefault="00E333A6" w:rsidP="00847CA6">
                                <w:pPr>
                                  <w:jc w:val="center"/>
                                </w:pPr>
                              </w:p>
                              <w:p w14:paraId="54979C39" w14:textId="77777777" w:rsidR="00E333A6" w:rsidRDefault="00E333A6"/>
                              <w:p w14:paraId="575129F3" w14:textId="77777777" w:rsidR="00E333A6" w:rsidRDefault="00E333A6" w:rsidP="00847CA6">
                                <w:pPr>
                                  <w:jc w:val="center"/>
                                </w:pPr>
                              </w:p>
                              <w:p w14:paraId="5FC327B1" w14:textId="77777777" w:rsidR="00E333A6" w:rsidRDefault="00E333A6"/>
                              <w:p w14:paraId="5CD69807" w14:textId="77777777" w:rsidR="00E333A6" w:rsidRDefault="00E333A6" w:rsidP="00847CA6">
                                <w:pPr>
                                  <w:jc w:val="center"/>
                                </w:pPr>
                              </w:p>
                            </w:txbxContent>
                          </wps:txbx>
                          <wps:bodyPr rot="0" vert="horz" wrap="square" lIns="91440" tIns="45720" rIns="91440" bIns="45720" anchor="t" anchorCtr="0" upright="1">
                            <a:noAutofit/>
                          </wps:bodyPr>
                        </wps:wsp>
                      </wpg:grpSp>
                      <wps:wsp>
                        <wps:cNvPr id="11" name="AutoShape 8"/>
                        <wps:cNvCnPr>
                          <a:cxnSpLocks noChangeShapeType="1"/>
                        </wps:cNvCnPr>
                        <wps:spPr bwMode="auto">
                          <a:xfrm>
                            <a:off x="718" y="866"/>
                            <a:ext cx="1318"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9"/>
                        <wps:cNvCnPr>
                          <a:cxnSpLocks noChangeShapeType="1"/>
                        </wps:cNvCnPr>
                        <wps:spPr bwMode="auto">
                          <a:xfrm>
                            <a:off x="718" y="1454"/>
                            <a:ext cx="1318"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2FA5E" id="Group 284" o:spid="_x0000_s1026" style="position:absolute;left:0;text-align:left;margin-left:0;margin-top:3.45pt;width:595.3pt;height:841.7pt;z-index:251639296" coordorigin=",290" coordsize="1190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">
                <v:group id="Group 283" o:spid="_x0000_s1027" style="position:absolute;top:290;width:11906;height:16834" coordorigin=",290" coordsize="11906,16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202" coordsize="21600,21600" o:spt="202" path="m,l,21600r21600,l21600,xe">
                    <v:stroke joinstyle="miter"/>
                    <v:path gradientshapeok="t" o:connecttype="rect"/>
                  </v:shapetype>
                  <v:shape id="Text Box 5" o:spid="_x0000_s1028" type="#_x0000_t202" style="position:absolute;top:290;width:11906;height:1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0CD4D018" w14:textId="77777777" w:rsidR="00E333A6" w:rsidRPr="00FD55A0" w:rsidRDefault="00E333A6" w:rsidP="00847CA6">
                          <w:pPr>
                            <w:jc w:val="center"/>
                            <w:rPr>
                              <w:szCs w:val="20"/>
                            </w:rPr>
                          </w:pPr>
                        </w:p>
                        <w:p w14:paraId="5B3FD8E5" w14:textId="77777777" w:rsidR="00E333A6" w:rsidRPr="00B76BC4" w:rsidRDefault="00E333A6" w:rsidP="00847CA6">
                          <w:pPr>
                            <w:ind w:firstLine="567"/>
                            <w:jc w:val="left"/>
                            <w:rPr>
                              <w:b/>
                              <w:sz w:val="48"/>
                              <w:szCs w:val="48"/>
                              <w:lang w:val="pt-BR"/>
                            </w:rPr>
                          </w:pPr>
                          <w:r w:rsidRPr="00B76BC4">
                            <w:rPr>
                              <w:b/>
                              <w:sz w:val="48"/>
                              <w:szCs w:val="48"/>
                              <w:lang w:val="pt-BR"/>
                            </w:rPr>
                            <w:t xml:space="preserve">TCVN                 </w:t>
                          </w:r>
                          <w:r w:rsidRPr="00B76BC4">
                            <w:rPr>
                              <w:b/>
                              <w:sz w:val="36"/>
                              <w:szCs w:val="36"/>
                              <w:lang w:val="pt-BR"/>
                            </w:rPr>
                            <w:t>T I Ê U  C H U Ẩ N  Q U Ố C  G I A</w:t>
                          </w:r>
                          <w:r w:rsidRPr="00B76BC4">
                            <w:rPr>
                              <w:b/>
                              <w:sz w:val="48"/>
                              <w:szCs w:val="48"/>
                              <w:lang w:val="pt-BR"/>
                            </w:rPr>
                            <w:t xml:space="preserve"> </w:t>
                          </w:r>
                        </w:p>
                      </w:txbxContent>
                    </v:textbox>
                  </v:shape>
                  <v:shape id="Text Box 4" o:spid="_x0000_s1029" type="#_x0000_t202" style="position:absolute;top:2097;width:11906;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" fillcolor="yellow" stroked="f">
                    <v:textbox>
                      <w:txbxContent>
                        <w:p w14:paraId="6FBD26F1" w14:textId="77777777" w:rsidR="00E333A6" w:rsidRPr="00FD55A0" w:rsidRDefault="00E333A6" w:rsidP="00847CA6">
                          <w:pPr>
                            <w:jc w:val="center"/>
                          </w:pPr>
                        </w:p>
                      </w:txbxContent>
                    </v:textbox>
                  </v:shape>
                  <v:shape id="Text Box 6" o:spid="_x0000_s1030" type="#_x0000_t202" style="position:absolute;left:240;top:2721;width:11434;height:12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7CAA2D47" w14:textId="77777777" w:rsidR="00E333A6" w:rsidRPr="00A720FA" w:rsidRDefault="00E333A6" w:rsidP="00A12FC3">
                          <w:pPr>
                            <w:rPr>
                              <w:rFonts w:cs="Arial"/>
                              <w:b/>
                              <w:sz w:val="36"/>
                              <w:szCs w:val="36"/>
                              <w:lang w:val="fr-FR"/>
                            </w:rPr>
                          </w:pPr>
                        </w:p>
                        <w:p w14:paraId="7AF5C48B" w14:textId="78B4BB83" w:rsidR="00E333A6" w:rsidRPr="004705E2" w:rsidRDefault="00E333A6" w:rsidP="004705E2">
                          <w:pPr>
                            <w:pStyle w:val="soTCVN-T"/>
                            <w:spacing w:before="60" w:after="60" w:line="240" w:lineRule="auto"/>
                            <w:rPr>
                              <w:rFonts w:ascii="Arial" w:hAnsi="Arial" w:cs="Arial"/>
                              <w:lang w:val="fr-FR"/>
                            </w:rPr>
                          </w:pPr>
                          <w:proofErr w:type="gramStart"/>
                          <w:r w:rsidRPr="004705E2">
                            <w:rPr>
                              <w:rFonts w:ascii="Arial" w:hAnsi="Arial" w:cs="Arial"/>
                              <w:lang w:val="fr-FR"/>
                            </w:rPr>
                            <w:t xml:space="preserve">TCVN </w:t>
                          </w:r>
                          <w:r w:rsidRPr="00497A07">
                            <w:rPr>
                              <w:rFonts w:cs="Arial"/>
                              <w:bCs/>
                              <w:sz w:val="22"/>
                              <w:lang w:val="fr-FR"/>
                            </w:rPr>
                            <w:t xml:space="preserve"> </w:t>
                          </w:r>
                          <w:r>
                            <w:rPr>
                              <w:rFonts w:ascii="Arial" w:hAnsi="Arial" w:cs="Arial"/>
                              <w:lang w:val="fr-FR"/>
                            </w:rPr>
                            <w:t>xxxxx</w:t>
                          </w:r>
                          <w:proofErr w:type="gramEnd"/>
                          <w:r w:rsidR="00B42DE7">
                            <w:rPr>
                              <w:rFonts w:ascii="Arial" w:hAnsi="Arial" w:cs="Arial"/>
                              <w:lang w:val="fr-FR"/>
                            </w:rPr>
                            <w:t>-3</w:t>
                          </w:r>
                          <w:r w:rsidRPr="004705E2">
                            <w:rPr>
                              <w:rFonts w:ascii="Arial" w:hAnsi="Arial" w:cs="Arial"/>
                              <w:lang w:val="fr-FR"/>
                            </w:rPr>
                            <w:t>:20</w:t>
                          </w:r>
                          <w:r>
                            <w:rPr>
                              <w:rFonts w:ascii="Arial" w:hAnsi="Arial" w:cs="Arial"/>
                              <w:lang w:val="fr-FR"/>
                            </w:rPr>
                            <w:t>2</w:t>
                          </w:r>
                          <w:r w:rsidR="00D92D74">
                            <w:rPr>
                              <w:rFonts w:ascii="Arial" w:hAnsi="Arial" w:cs="Arial"/>
                              <w:lang w:val="fr-FR"/>
                            </w:rPr>
                            <w:t>5</w:t>
                          </w:r>
                        </w:p>
                        <w:p w14:paraId="41820494" w14:textId="77777777" w:rsidR="00E333A6" w:rsidRDefault="00E333A6" w:rsidP="007A0866">
                          <w:pPr>
                            <w:pStyle w:val="soTCVN-T"/>
                            <w:spacing w:before="240" w:after="60" w:line="240" w:lineRule="auto"/>
                            <w:rPr>
                              <w:rFonts w:ascii="Arial" w:hAnsi="Arial" w:cs="Arial"/>
                              <w:sz w:val="22"/>
                              <w:lang w:val="fr-FR"/>
                            </w:rPr>
                          </w:pPr>
                          <w:proofErr w:type="spellStart"/>
                          <w:r>
                            <w:rPr>
                              <w:rFonts w:ascii="Arial" w:hAnsi="Arial" w:cs="Arial"/>
                              <w:sz w:val="22"/>
                              <w:lang w:val="fr-FR"/>
                            </w:rPr>
                            <w:t>Xuất</w:t>
                          </w:r>
                          <w:proofErr w:type="spellEnd"/>
                          <w:r>
                            <w:rPr>
                              <w:rFonts w:ascii="Arial" w:hAnsi="Arial" w:cs="Arial"/>
                              <w:sz w:val="22"/>
                              <w:lang w:val="fr-FR"/>
                            </w:rPr>
                            <w:t xml:space="preserve"> </w:t>
                          </w:r>
                          <w:proofErr w:type="spellStart"/>
                          <w:r>
                            <w:rPr>
                              <w:rFonts w:ascii="Arial" w:hAnsi="Arial" w:cs="Arial"/>
                              <w:sz w:val="22"/>
                              <w:lang w:val="fr-FR"/>
                            </w:rPr>
                            <w:t>bản</w:t>
                          </w:r>
                          <w:proofErr w:type="spellEnd"/>
                          <w:r w:rsidRPr="004705E2">
                            <w:rPr>
                              <w:rFonts w:ascii="Arial" w:hAnsi="Arial" w:cs="Arial"/>
                              <w:sz w:val="22"/>
                              <w:lang w:val="fr-FR"/>
                            </w:rPr>
                            <w:t xml:space="preserve"> </w:t>
                          </w:r>
                          <w:proofErr w:type="spellStart"/>
                          <w:r w:rsidRPr="004705E2">
                            <w:rPr>
                              <w:rFonts w:ascii="Arial" w:hAnsi="Arial" w:cs="Arial"/>
                              <w:sz w:val="22"/>
                              <w:lang w:val="fr-FR"/>
                            </w:rPr>
                            <w:t>lần</w:t>
                          </w:r>
                          <w:proofErr w:type="spellEnd"/>
                          <w:r w:rsidRPr="004705E2">
                            <w:rPr>
                              <w:rFonts w:ascii="Arial" w:hAnsi="Arial" w:cs="Arial"/>
                              <w:sz w:val="22"/>
                              <w:lang w:val="fr-FR"/>
                            </w:rPr>
                            <w:t xml:space="preserve"> </w:t>
                          </w:r>
                          <w:r>
                            <w:rPr>
                              <w:rFonts w:ascii="Arial" w:hAnsi="Arial" w:cs="Arial"/>
                              <w:sz w:val="22"/>
                              <w:lang w:val="fr-FR"/>
                            </w:rPr>
                            <w:t>1</w:t>
                          </w:r>
                        </w:p>
                        <w:p w14:paraId="33F673D0" w14:textId="0414B97C" w:rsidR="00E333A6" w:rsidRDefault="00E333A6" w:rsidP="00A12FC3">
                          <w:pPr>
                            <w:pStyle w:val="soTCVN-T"/>
                            <w:spacing w:before="60" w:after="60" w:line="240" w:lineRule="auto"/>
                            <w:jc w:val="both"/>
                            <w:rPr>
                              <w:rFonts w:ascii="Arial" w:hAnsi="Arial" w:cs="Arial"/>
                              <w:sz w:val="22"/>
                              <w:lang w:val="fr-FR"/>
                            </w:rPr>
                          </w:pPr>
                        </w:p>
                        <w:p w14:paraId="2A1C8CA9" w14:textId="244CF53B" w:rsidR="00ED29A6" w:rsidRDefault="00ED29A6" w:rsidP="00A12FC3">
                          <w:pPr>
                            <w:pStyle w:val="soTCVN-T"/>
                            <w:spacing w:before="60" w:after="60" w:line="240" w:lineRule="auto"/>
                            <w:jc w:val="both"/>
                            <w:rPr>
                              <w:rFonts w:ascii="Arial" w:hAnsi="Arial" w:cs="Arial"/>
                              <w:sz w:val="22"/>
                              <w:lang w:val="fr-FR"/>
                            </w:rPr>
                          </w:pPr>
                        </w:p>
                        <w:p w14:paraId="37689700" w14:textId="3DAF5D29" w:rsidR="00ED29A6" w:rsidRDefault="00ED29A6" w:rsidP="00A12FC3">
                          <w:pPr>
                            <w:pStyle w:val="soTCVN-T"/>
                            <w:spacing w:before="60" w:after="60" w:line="240" w:lineRule="auto"/>
                            <w:jc w:val="both"/>
                            <w:rPr>
                              <w:rFonts w:ascii="Arial" w:hAnsi="Arial" w:cs="Arial"/>
                              <w:sz w:val="22"/>
                              <w:lang w:val="fr-FR"/>
                            </w:rPr>
                          </w:pPr>
                        </w:p>
                        <w:p w14:paraId="0B95C989" w14:textId="53408723" w:rsidR="00ED29A6" w:rsidRDefault="00ED29A6" w:rsidP="00A12FC3">
                          <w:pPr>
                            <w:pStyle w:val="soTCVN-T"/>
                            <w:spacing w:before="60" w:after="60" w:line="240" w:lineRule="auto"/>
                            <w:jc w:val="both"/>
                            <w:rPr>
                              <w:rFonts w:ascii="Arial" w:hAnsi="Arial" w:cs="Arial"/>
                              <w:sz w:val="22"/>
                              <w:lang w:val="fr-FR"/>
                            </w:rPr>
                          </w:pPr>
                        </w:p>
                        <w:p w14:paraId="6D8D3409" w14:textId="7BC20AF2" w:rsidR="00ED29A6" w:rsidRDefault="00ED29A6" w:rsidP="00A12FC3">
                          <w:pPr>
                            <w:pStyle w:val="soTCVN-T"/>
                            <w:spacing w:before="60" w:after="60" w:line="240" w:lineRule="auto"/>
                            <w:jc w:val="both"/>
                            <w:rPr>
                              <w:rFonts w:ascii="Arial" w:hAnsi="Arial" w:cs="Arial"/>
                              <w:sz w:val="22"/>
                              <w:lang w:val="fr-FR"/>
                            </w:rPr>
                          </w:pPr>
                        </w:p>
                        <w:p w14:paraId="5E2AECB5" w14:textId="77777777" w:rsidR="00ED29A6" w:rsidRDefault="00ED29A6" w:rsidP="00A12FC3">
                          <w:pPr>
                            <w:pStyle w:val="soTCVN-T"/>
                            <w:spacing w:before="60" w:after="60" w:line="240" w:lineRule="auto"/>
                            <w:jc w:val="both"/>
                            <w:rPr>
                              <w:rFonts w:ascii="Arial" w:hAnsi="Arial" w:cs="Arial"/>
                              <w:sz w:val="22"/>
                              <w:lang w:val="fr-FR"/>
                            </w:rPr>
                          </w:pPr>
                        </w:p>
                        <w:p w14:paraId="71626096" w14:textId="77777777" w:rsidR="00ED29A6" w:rsidRDefault="00ED29A6" w:rsidP="00A12FC3">
                          <w:pPr>
                            <w:pStyle w:val="soTCVN-T"/>
                            <w:spacing w:before="60" w:after="60" w:line="240" w:lineRule="auto"/>
                            <w:jc w:val="both"/>
                            <w:rPr>
                              <w:rFonts w:ascii="Arial" w:hAnsi="Arial" w:cs="Arial"/>
                              <w:sz w:val="22"/>
                              <w:lang w:val="fr-FR"/>
                            </w:rPr>
                          </w:pPr>
                        </w:p>
                        <w:p w14:paraId="380A9361" w14:textId="5A29AD8D" w:rsidR="00E333A6" w:rsidRPr="00A6119D" w:rsidRDefault="00E333A6" w:rsidP="00ED29A6">
                          <w:pPr>
                            <w:spacing w:before="120"/>
                            <w:jc w:val="center"/>
                            <w:rPr>
                              <w:b/>
                              <w:bCs/>
                              <w:sz w:val="28"/>
                              <w:szCs w:val="28"/>
                              <w:lang w:val="cs-CZ"/>
                            </w:rPr>
                          </w:pPr>
                          <w:bookmarkStart w:id="3" w:name="_Toc96072430"/>
                          <w:bookmarkStart w:id="4" w:name="_Toc462823200"/>
                          <w:bookmarkStart w:id="5" w:name="_Toc88733259"/>
                          <w:r w:rsidRPr="00A6119D">
                            <w:rPr>
                              <w:b/>
                              <w:bCs/>
                              <w:sz w:val="28"/>
                              <w:szCs w:val="28"/>
                              <w:lang w:val="cs-CZ"/>
                            </w:rPr>
                            <w:t>PHẦN 3: PHƯƠNG PHÁP ĐO KÍCH THƯỚC GỖ XẺ VÀ PHÂN LOẠI GỖ XẺ</w:t>
                          </w:r>
                        </w:p>
                        <w:p w14:paraId="6005AA9B" w14:textId="314697DE" w:rsidR="00E333A6" w:rsidRDefault="00E333A6" w:rsidP="00ED29A6">
                          <w:pPr>
                            <w:spacing w:before="120"/>
                            <w:ind w:left="284" w:right="283"/>
                            <w:jc w:val="center"/>
                            <w:rPr>
                              <w:b/>
                              <w:bCs/>
                              <w:i/>
                              <w:szCs w:val="24"/>
                            </w:rPr>
                          </w:pPr>
                          <w:r w:rsidRPr="00A12FC3">
                            <w:rPr>
                              <w:b/>
                              <w:bCs/>
                              <w:i/>
                              <w:szCs w:val="24"/>
                            </w:rPr>
                            <w:t>Part 3: Methods of measuring lumber dimensions and classifying lumber</w:t>
                          </w:r>
                        </w:p>
                        <w:p w14:paraId="7C3CDDE9" w14:textId="4ADA9932" w:rsidR="00ED29A6" w:rsidRPr="00ED29A6" w:rsidRDefault="00ED29A6" w:rsidP="00ED29A6">
                          <w:pPr>
                            <w:spacing w:before="120"/>
                            <w:ind w:left="284" w:right="283"/>
                            <w:jc w:val="center"/>
                            <w:rPr>
                              <w:b/>
                              <w:bCs/>
                              <w:iCs/>
                              <w:szCs w:val="24"/>
                            </w:rPr>
                          </w:pPr>
                          <w:proofErr w:type="spellStart"/>
                          <w:r w:rsidRPr="00ED29A6">
                            <w:rPr>
                              <w:b/>
                              <w:bCs/>
                              <w:iCs/>
                              <w:szCs w:val="24"/>
                            </w:rPr>
                            <w:t>Dự</w:t>
                          </w:r>
                          <w:proofErr w:type="spellEnd"/>
                          <w:r w:rsidRPr="00ED29A6">
                            <w:rPr>
                              <w:b/>
                              <w:bCs/>
                              <w:iCs/>
                              <w:szCs w:val="24"/>
                            </w:rPr>
                            <w:t xml:space="preserve"> </w:t>
                          </w:r>
                          <w:proofErr w:type="spellStart"/>
                          <w:r w:rsidRPr="00ED29A6">
                            <w:rPr>
                              <w:b/>
                              <w:bCs/>
                              <w:iCs/>
                              <w:szCs w:val="24"/>
                            </w:rPr>
                            <w:t>thảo</w:t>
                          </w:r>
                          <w:proofErr w:type="spellEnd"/>
                          <w:r w:rsidRPr="00ED29A6">
                            <w:rPr>
                              <w:b/>
                              <w:bCs/>
                              <w:iCs/>
                              <w:szCs w:val="24"/>
                            </w:rPr>
                            <w:t xml:space="preserve"> 1</w:t>
                          </w:r>
                        </w:p>
                        <w:p w14:paraId="44646704" w14:textId="77777777" w:rsidR="00E333A6" w:rsidRPr="00A720FA" w:rsidRDefault="00E333A6" w:rsidP="00847CA6">
                          <w:pPr>
                            <w:ind w:left="993" w:right="981"/>
                            <w:jc w:val="center"/>
                            <w:rPr>
                              <w:rFonts w:cs="Arial"/>
                              <w:b/>
                              <w:i/>
                              <w:szCs w:val="24"/>
                            </w:rPr>
                          </w:pPr>
                        </w:p>
                        <w:p w14:paraId="5AD0DE84" w14:textId="77777777" w:rsidR="00E333A6" w:rsidRPr="00A720FA" w:rsidRDefault="00E333A6" w:rsidP="00847CA6">
                          <w:pPr>
                            <w:ind w:left="993" w:right="981"/>
                            <w:jc w:val="center"/>
                            <w:rPr>
                              <w:rFonts w:cs="Arial"/>
                              <w:b/>
                              <w:i/>
                              <w:szCs w:val="24"/>
                            </w:rPr>
                          </w:pPr>
                        </w:p>
                        <w:p w14:paraId="19F55488" w14:textId="77777777" w:rsidR="00E333A6" w:rsidRPr="00A720FA" w:rsidRDefault="00E333A6" w:rsidP="00847CA6">
                          <w:pPr>
                            <w:ind w:left="993" w:right="981"/>
                            <w:jc w:val="center"/>
                            <w:rPr>
                              <w:rFonts w:cs="Arial"/>
                              <w:b/>
                              <w:i/>
                              <w:szCs w:val="24"/>
                            </w:rPr>
                          </w:pPr>
                        </w:p>
                        <w:p w14:paraId="73B8B26E" w14:textId="77777777" w:rsidR="00E333A6" w:rsidRDefault="00E333A6" w:rsidP="00847CA6">
                          <w:pPr>
                            <w:jc w:val="center"/>
                            <w:rPr>
                              <w:rFonts w:cs="Arial"/>
                              <w:b/>
                              <w:szCs w:val="24"/>
                            </w:rPr>
                          </w:pPr>
                        </w:p>
                        <w:p w14:paraId="5352CC8B" w14:textId="77777777" w:rsidR="00E333A6" w:rsidRDefault="00E333A6" w:rsidP="00476AAF">
                          <w:pPr>
                            <w:rPr>
                              <w:rFonts w:cs="Arial"/>
                              <w:b/>
                              <w:szCs w:val="24"/>
                            </w:rPr>
                          </w:pPr>
                        </w:p>
                        <w:p w14:paraId="42813B2B" w14:textId="77777777" w:rsidR="00E333A6" w:rsidRDefault="00E333A6" w:rsidP="00847CA6">
                          <w:pPr>
                            <w:jc w:val="center"/>
                            <w:rPr>
                              <w:rFonts w:cs="Arial"/>
                              <w:b/>
                              <w:szCs w:val="24"/>
                            </w:rPr>
                          </w:pPr>
                        </w:p>
                        <w:p w14:paraId="7268DCA0" w14:textId="77777777" w:rsidR="00E333A6" w:rsidRDefault="00E333A6" w:rsidP="00847CA6">
                          <w:pPr>
                            <w:jc w:val="center"/>
                            <w:rPr>
                              <w:rFonts w:cs="Arial"/>
                              <w:b/>
                              <w:szCs w:val="24"/>
                            </w:rPr>
                          </w:pPr>
                        </w:p>
                        <w:p w14:paraId="53C1A02A" w14:textId="77777777" w:rsidR="00E333A6" w:rsidRDefault="00E333A6" w:rsidP="00847CA6">
                          <w:pPr>
                            <w:jc w:val="center"/>
                            <w:rPr>
                              <w:rFonts w:cs="Arial"/>
                              <w:b/>
                              <w:szCs w:val="24"/>
                            </w:rPr>
                          </w:pPr>
                        </w:p>
                        <w:p w14:paraId="5E84436F" w14:textId="77777777" w:rsidR="00E333A6" w:rsidRDefault="00E333A6" w:rsidP="00847CA6">
                          <w:pPr>
                            <w:jc w:val="center"/>
                            <w:rPr>
                              <w:rFonts w:cs="Arial"/>
                              <w:b/>
                              <w:szCs w:val="24"/>
                            </w:rPr>
                          </w:pPr>
                        </w:p>
                        <w:p w14:paraId="2FB70A74" w14:textId="77777777" w:rsidR="00E333A6" w:rsidRDefault="00E333A6" w:rsidP="00847CA6">
                          <w:pPr>
                            <w:jc w:val="center"/>
                            <w:rPr>
                              <w:rFonts w:cs="Arial"/>
                              <w:b/>
                              <w:szCs w:val="24"/>
                            </w:rPr>
                          </w:pPr>
                        </w:p>
                        <w:p w14:paraId="0008E35F" w14:textId="77777777" w:rsidR="00E333A6" w:rsidRDefault="00E333A6" w:rsidP="00847CA6">
                          <w:pPr>
                            <w:jc w:val="center"/>
                            <w:rPr>
                              <w:rFonts w:cs="Arial"/>
                              <w:b/>
                              <w:szCs w:val="24"/>
                            </w:rPr>
                          </w:pPr>
                        </w:p>
                        <w:p w14:paraId="646EC775" w14:textId="77777777" w:rsidR="00E333A6" w:rsidRDefault="00E333A6" w:rsidP="00847CA6">
                          <w:pPr>
                            <w:jc w:val="center"/>
                            <w:rPr>
                              <w:rFonts w:cs="Arial"/>
                              <w:b/>
                              <w:szCs w:val="24"/>
                            </w:rPr>
                          </w:pPr>
                        </w:p>
                        <w:p w14:paraId="73C0625A" w14:textId="44142142" w:rsidR="00E333A6" w:rsidRPr="00A720FA" w:rsidRDefault="00E333A6" w:rsidP="00847CA6">
                          <w:pPr>
                            <w:jc w:val="center"/>
                            <w:rPr>
                              <w:rFonts w:cs="Arial"/>
                              <w:b/>
                              <w:lang w:val="fr-FR"/>
                            </w:rPr>
                          </w:pPr>
                          <w:r>
                            <w:rPr>
                              <w:rFonts w:cs="Arial"/>
                              <w:b/>
                              <w:szCs w:val="24"/>
                            </w:rPr>
                            <w:t>HÀ NỘI - 2024</w:t>
                          </w:r>
                        </w:p>
                        <w:bookmarkEnd w:id="3"/>
                        <w:bookmarkEnd w:id="4"/>
                        <w:bookmarkEnd w:id="5"/>
                        <w:p w14:paraId="2BA71A27" w14:textId="49CA38F9" w:rsidR="00E333A6" w:rsidRPr="00A720FA" w:rsidRDefault="00E333A6" w:rsidP="00847CA6">
                          <w:pPr>
                            <w:jc w:val="center"/>
                            <w:rPr>
                              <w:rFonts w:cs="Arial"/>
                              <w:b/>
                              <w:lang w:val="fr-FR"/>
                            </w:rPr>
                          </w:pPr>
                        </w:p>
                      </w:txbxContent>
                    </v:textbox>
                  </v:shape>
                  <v:shape id="Text Box 7" o:spid="_x0000_s1031" type="#_x0000_t202" style="position:absolute;top:14853;width:11906;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" fillcolor="yellow" stroked="f">
                    <v:textbox>
                      <w:txbxContent>
                        <w:p w14:paraId="5B47BF06" w14:textId="5ADEC3D9" w:rsidR="00E333A6" w:rsidRDefault="00E333A6" w:rsidP="00847CA6">
                          <w:pPr>
                            <w:jc w:val="center"/>
                          </w:pPr>
                        </w:p>
                        <w:p w14:paraId="6A781D9F" w14:textId="77777777" w:rsidR="00E333A6" w:rsidRDefault="00E333A6"/>
                        <w:p w14:paraId="1D1551CD" w14:textId="77777777" w:rsidR="00E333A6" w:rsidRDefault="00E333A6" w:rsidP="00847CA6">
                          <w:pPr>
                            <w:jc w:val="center"/>
                          </w:pPr>
                        </w:p>
                        <w:p w14:paraId="55EFF4AC" w14:textId="77777777" w:rsidR="00E333A6" w:rsidRDefault="00E333A6"/>
                        <w:p w14:paraId="718A4419" w14:textId="77777777" w:rsidR="00E333A6" w:rsidRDefault="00E333A6" w:rsidP="00847CA6">
                          <w:pPr>
                            <w:jc w:val="center"/>
                          </w:pPr>
                        </w:p>
                        <w:p w14:paraId="60635636" w14:textId="77777777" w:rsidR="00E333A6" w:rsidRDefault="00E333A6"/>
                        <w:p w14:paraId="5DEF3B71" w14:textId="77777777" w:rsidR="00E333A6" w:rsidRDefault="00E333A6" w:rsidP="00847CA6">
                          <w:pPr>
                            <w:jc w:val="center"/>
                          </w:pPr>
                        </w:p>
                        <w:p w14:paraId="3DC8587C" w14:textId="77777777" w:rsidR="00E333A6" w:rsidRDefault="00E333A6"/>
                        <w:p w14:paraId="49F75F3E" w14:textId="77777777" w:rsidR="00E333A6" w:rsidRDefault="00E333A6" w:rsidP="00847CA6">
                          <w:pPr>
                            <w:jc w:val="center"/>
                          </w:pPr>
                        </w:p>
                        <w:p w14:paraId="320DB154" w14:textId="77777777" w:rsidR="00E333A6" w:rsidRDefault="00E333A6"/>
                        <w:p w14:paraId="5258BB42" w14:textId="77777777" w:rsidR="00E333A6" w:rsidRDefault="00E333A6" w:rsidP="00847CA6">
                          <w:pPr>
                            <w:jc w:val="center"/>
                          </w:pPr>
                        </w:p>
                        <w:p w14:paraId="3114A15A" w14:textId="77777777" w:rsidR="00E333A6" w:rsidRDefault="00E333A6"/>
                        <w:p w14:paraId="7F7ED362" w14:textId="77777777" w:rsidR="00E333A6" w:rsidRDefault="00E333A6" w:rsidP="00847CA6">
                          <w:pPr>
                            <w:jc w:val="center"/>
                          </w:pPr>
                        </w:p>
                        <w:p w14:paraId="3F8040B3" w14:textId="77777777" w:rsidR="00E333A6" w:rsidRDefault="00E333A6"/>
                        <w:p w14:paraId="363EF4A9" w14:textId="77777777" w:rsidR="00E333A6" w:rsidRDefault="00E333A6" w:rsidP="00847CA6">
                          <w:pPr>
                            <w:jc w:val="center"/>
                          </w:pPr>
                        </w:p>
                        <w:p w14:paraId="283CC4DF" w14:textId="77777777" w:rsidR="00E333A6" w:rsidRDefault="00E333A6"/>
                        <w:p w14:paraId="3D36E59D" w14:textId="77777777" w:rsidR="00E333A6" w:rsidRDefault="00E333A6" w:rsidP="00847CA6">
                          <w:pPr>
                            <w:jc w:val="center"/>
                          </w:pPr>
                        </w:p>
                        <w:p w14:paraId="7E137FBD" w14:textId="77777777" w:rsidR="00E333A6" w:rsidRDefault="00E333A6"/>
                        <w:p w14:paraId="4D186F58" w14:textId="77777777" w:rsidR="00E333A6" w:rsidRDefault="00E333A6" w:rsidP="00847CA6">
                          <w:pPr>
                            <w:jc w:val="center"/>
                          </w:pPr>
                        </w:p>
                        <w:p w14:paraId="3D745C35" w14:textId="77777777" w:rsidR="00E333A6" w:rsidRDefault="00E333A6"/>
                        <w:p w14:paraId="340243E8" w14:textId="77777777" w:rsidR="00E333A6" w:rsidRDefault="00E333A6" w:rsidP="00847CA6">
                          <w:pPr>
                            <w:jc w:val="center"/>
                          </w:pPr>
                        </w:p>
                        <w:p w14:paraId="55F3EF46" w14:textId="77777777" w:rsidR="00E333A6" w:rsidRDefault="00E333A6"/>
                        <w:p w14:paraId="0A2F4206" w14:textId="77777777" w:rsidR="00E333A6" w:rsidRDefault="00E333A6" w:rsidP="00847CA6">
                          <w:pPr>
                            <w:jc w:val="center"/>
                          </w:pPr>
                        </w:p>
                        <w:p w14:paraId="5204A1BE" w14:textId="77777777" w:rsidR="00E333A6" w:rsidRDefault="00E333A6"/>
                        <w:p w14:paraId="16BDCD65" w14:textId="77777777" w:rsidR="00E333A6" w:rsidRDefault="00E333A6" w:rsidP="00847CA6">
                          <w:pPr>
                            <w:jc w:val="center"/>
                          </w:pPr>
                        </w:p>
                        <w:p w14:paraId="0A7D473A" w14:textId="77777777" w:rsidR="00E333A6" w:rsidRDefault="00E333A6"/>
                        <w:p w14:paraId="03224401" w14:textId="77777777" w:rsidR="00E333A6" w:rsidRDefault="00E333A6" w:rsidP="00847CA6">
                          <w:pPr>
                            <w:jc w:val="center"/>
                          </w:pPr>
                        </w:p>
                        <w:p w14:paraId="54979C39" w14:textId="77777777" w:rsidR="00E333A6" w:rsidRDefault="00E333A6"/>
                        <w:p w14:paraId="575129F3" w14:textId="77777777" w:rsidR="00E333A6" w:rsidRDefault="00E333A6" w:rsidP="00847CA6">
                          <w:pPr>
                            <w:jc w:val="center"/>
                          </w:pPr>
                        </w:p>
                        <w:p w14:paraId="5FC327B1" w14:textId="77777777" w:rsidR="00E333A6" w:rsidRDefault="00E333A6"/>
                        <w:p w14:paraId="5CD69807" w14:textId="77777777" w:rsidR="00E333A6" w:rsidRDefault="00E333A6" w:rsidP="00847CA6">
                          <w:pPr>
                            <w:jc w:val="center"/>
                          </w:pPr>
                        </w:p>
                      </w:txbxContent>
                    </v:textbox>
                  </v:shape>
                </v:group>
                <v:shapetype id="_x0000_t32" coordsize="21600,21600" o:spt="32" o:oned="t" path="m,l21600,21600e" filled="f">
                  <v:path arrowok="t" fillok="f" o:connecttype="none"/>
                  <o:lock v:ext="edit" shapetype="t"/>
                </v:shapetype>
                <v:shape id="AutoShape 8" o:spid="_x0000_s1032" type="#_x0000_t32" style="position:absolute;left:718;top:866;width:13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" strokeweight="3pt"/>
                <v:shape id="AutoShape 9" o:spid="_x0000_s1033" type="#_x0000_t32" style="position:absolute;left:718;top:1454;width:13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" strokeweight="3pt"/>
              </v:group>
            </w:pict>
          </mc:Fallback>
        </mc:AlternateContent>
      </w:r>
      <w:r w:rsidR="00CE001A">
        <w:rPr>
          <w:rFonts w:cs="Arial"/>
          <w:b/>
        </w:rPr>
        <w:tab/>
      </w:r>
      <w:r w:rsidR="00CE001A">
        <w:rPr>
          <w:rFonts w:cs="Arial"/>
          <w:b/>
        </w:rPr>
        <w:tab/>
      </w:r>
      <w:r w:rsidR="00CE001A">
        <w:rPr>
          <w:rFonts w:cs="Arial"/>
          <w:b/>
        </w:rPr>
        <w:tab/>
      </w:r>
      <w:r w:rsidR="00907822">
        <w:rPr>
          <w:rFonts w:cs="Arial"/>
          <w:b/>
        </w:rPr>
        <w:tab/>
      </w:r>
    </w:p>
    <w:p w14:paraId="3E49CBAD" w14:textId="77777777" w:rsidR="00907822" w:rsidRPr="003A69BD" w:rsidRDefault="00907822" w:rsidP="0095195D">
      <w:pPr>
        <w:tabs>
          <w:tab w:val="center" w:pos="4680"/>
          <w:tab w:val="right" w:pos="9360"/>
        </w:tabs>
        <w:rPr>
          <w:rFonts w:cs="Arial"/>
          <w:b/>
        </w:rPr>
      </w:pPr>
    </w:p>
    <w:p w14:paraId="30178BD5" w14:textId="77777777" w:rsidR="00907822" w:rsidRPr="003A69BD" w:rsidRDefault="00907822" w:rsidP="0095195D">
      <w:pPr>
        <w:tabs>
          <w:tab w:val="left" w:pos="1664"/>
        </w:tabs>
        <w:rPr>
          <w:rFonts w:cs="Arial"/>
          <w:b/>
        </w:rPr>
      </w:pPr>
      <w:r>
        <w:rPr>
          <w:rFonts w:cs="Arial"/>
          <w:b/>
        </w:rPr>
        <w:tab/>
      </w:r>
    </w:p>
    <w:p w14:paraId="125C4379" w14:textId="77777777" w:rsidR="00907822" w:rsidRPr="003A69BD" w:rsidRDefault="00907822" w:rsidP="0095195D">
      <w:pPr>
        <w:tabs>
          <w:tab w:val="center" w:pos="4680"/>
          <w:tab w:val="right" w:pos="9360"/>
        </w:tabs>
        <w:rPr>
          <w:rFonts w:cs="Arial"/>
          <w:b/>
        </w:rPr>
      </w:pPr>
    </w:p>
    <w:p w14:paraId="78952B4E" w14:textId="77777777" w:rsidR="00907822" w:rsidRPr="003A69BD" w:rsidRDefault="00907822" w:rsidP="0095195D">
      <w:pPr>
        <w:tabs>
          <w:tab w:val="center" w:pos="4680"/>
          <w:tab w:val="right" w:pos="9360"/>
        </w:tabs>
        <w:rPr>
          <w:rFonts w:cs="Arial"/>
          <w:b/>
        </w:rPr>
      </w:pPr>
    </w:p>
    <w:p w14:paraId="0DAB51F0" w14:textId="77777777" w:rsidR="00907822" w:rsidRPr="003A69BD" w:rsidRDefault="00907822" w:rsidP="0095195D">
      <w:pPr>
        <w:tabs>
          <w:tab w:val="center" w:pos="4680"/>
          <w:tab w:val="right" w:pos="9360"/>
        </w:tabs>
        <w:rPr>
          <w:rFonts w:cs="Arial"/>
          <w:b/>
        </w:rPr>
      </w:pPr>
    </w:p>
    <w:p w14:paraId="00732EBF" w14:textId="77777777" w:rsidR="00907822" w:rsidRPr="003A69BD" w:rsidRDefault="00907822" w:rsidP="0095195D">
      <w:pPr>
        <w:tabs>
          <w:tab w:val="center" w:pos="4680"/>
          <w:tab w:val="right" w:pos="9360"/>
        </w:tabs>
        <w:rPr>
          <w:rFonts w:cs="Arial"/>
          <w:b/>
        </w:rPr>
      </w:pPr>
    </w:p>
    <w:p w14:paraId="5DD4FE99" w14:textId="77777777" w:rsidR="00907822" w:rsidRPr="003A69BD" w:rsidRDefault="00907822" w:rsidP="0095195D">
      <w:pPr>
        <w:tabs>
          <w:tab w:val="center" w:pos="4680"/>
          <w:tab w:val="right" w:pos="9360"/>
        </w:tabs>
        <w:rPr>
          <w:rFonts w:cs="Arial"/>
          <w:b/>
        </w:rPr>
      </w:pPr>
    </w:p>
    <w:p w14:paraId="4F3809AD" w14:textId="77777777" w:rsidR="00907822" w:rsidRPr="003A69BD" w:rsidRDefault="00907822" w:rsidP="0095195D">
      <w:pPr>
        <w:tabs>
          <w:tab w:val="center" w:pos="4680"/>
          <w:tab w:val="right" w:pos="9360"/>
        </w:tabs>
        <w:rPr>
          <w:rFonts w:cs="Arial"/>
          <w:b/>
        </w:rPr>
      </w:pPr>
    </w:p>
    <w:p w14:paraId="33D80BD6" w14:textId="77777777" w:rsidR="00907822" w:rsidRPr="003A69BD" w:rsidRDefault="00907822" w:rsidP="0095195D">
      <w:pPr>
        <w:tabs>
          <w:tab w:val="center" w:pos="4680"/>
          <w:tab w:val="right" w:pos="9360"/>
        </w:tabs>
        <w:rPr>
          <w:rFonts w:cs="Arial"/>
          <w:b/>
        </w:rPr>
      </w:pPr>
    </w:p>
    <w:p w14:paraId="024AF05B" w14:textId="77777777" w:rsidR="00907822" w:rsidRPr="003A69BD" w:rsidRDefault="00907822" w:rsidP="0095195D">
      <w:pPr>
        <w:tabs>
          <w:tab w:val="center" w:pos="4680"/>
          <w:tab w:val="right" w:pos="9360"/>
        </w:tabs>
        <w:rPr>
          <w:rFonts w:cs="Arial"/>
          <w:b/>
        </w:rPr>
      </w:pPr>
    </w:p>
    <w:p w14:paraId="0FF37DD9" w14:textId="77777777" w:rsidR="00907822" w:rsidRPr="003A69BD" w:rsidRDefault="00907822" w:rsidP="0095195D">
      <w:pPr>
        <w:tabs>
          <w:tab w:val="center" w:pos="4680"/>
          <w:tab w:val="right" w:pos="9360"/>
        </w:tabs>
        <w:rPr>
          <w:rFonts w:cs="Arial"/>
          <w:b/>
        </w:rPr>
      </w:pPr>
    </w:p>
    <w:p w14:paraId="0B2F9673" w14:textId="77777777" w:rsidR="00907822" w:rsidRPr="003A69BD" w:rsidRDefault="00907822" w:rsidP="0095195D">
      <w:pPr>
        <w:tabs>
          <w:tab w:val="center" w:pos="4680"/>
          <w:tab w:val="right" w:pos="9360"/>
        </w:tabs>
        <w:rPr>
          <w:rFonts w:cs="Arial"/>
          <w:b/>
        </w:rPr>
      </w:pPr>
    </w:p>
    <w:p w14:paraId="3BAB6F20" w14:textId="77777777" w:rsidR="00907822" w:rsidRPr="003A69BD" w:rsidRDefault="00907822" w:rsidP="0095195D">
      <w:pPr>
        <w:tabs>
          <w:tab w:val="center" w:pos="4680"/>
          <w:tab w:val="right" w:pos="9360"/>
        </w:tabs>
        <w:rPr>
          <w:rFonts w:cs="Arial"/>
          <w:b/>
        </w:rPr>
      </w:pPr>
    </w:p>
    <w:p w14:paraId="3AD3050D" w14:textId="77777777" w:rsidR="00907822" w:rsidRPr="003A69BD" w:rsidRDefault="00907822" w:rsidP="0095195D">
      <w:pPr>
        <w:tabs>
          <w:tab w:val="center" w:pos="4680"/>
          <w:tab w:val="right" w:pos="9360"/>
        </w:tabs>
        <w:rPr>
          <w:rFonts w:cs="Arial"/>
          <w:b/>
        </w:rPr>
      </w:pPr>
    </w:p>
    <w:p w14:paraId="4C75A92D" w14:textId="77777777" w:rsidR="00907822" w:rsidRPr="003A69BD" w:rsidRDefault="00907822" w:rsidP="0095195D">
      <w:pPr>
        <w:tabs>
          <w:tab w:val="center" w:pos="4680"/>
          <w:tab w:val="right" w:pos="9360"/>
        </w:tabs>
        <w:rPr>
          <w:rFonts w:cs="Arial"/>
          <w:b/>
        </w:rPr>
      </w:pPr>
    </w:p>
    <w:p w14:paraId="58E7FAF0" w14:textId="77777777" w:rsidR="00907822" w:rsidRPr="003A69BD" w:rsidRDefault="00907822" w:rsidP="0095195D">
      <w:pPr>
        <w:tabs>
          <w:tab w:val="center" w:pos="4680"/>
          <w:tab w:val="right" w:pos="9360"/>
        </w:tabs>
        <w:rPr>
          <w:rFonts w:cs="Arial"/>
          <w:b/>
        </w:rPr>
      </w:pPr>
    </w:p>
    <w:p w14:paraId="5692AFFD" w14:textId="77777777" w:rsidR="00907822" w:rsidRPr="003A69BD" w:rsidRDefault="00907822" w:rsidP="0095195D">
      <w:pPr>
        <w:tabs>
          <w:tab w:val="center" w:pos="4680"/>
          <w:tab w:val="right" w:pos="9360"/>
        </w:tabs>
        <w:rPr>
          <w:rFonts w:cs="Arial"/>
          <w:b/>
        </w:rPr>
      </w:pPr>
    </w:p>
    <w:p w14:paraId="54765ED7" w14:textId="77777777" w:rsidR="00907822" w:rsidRPr="003A69BD" w:rsidRDefault="00907822" w:rsidP="0095195D">
      <w:pPr>
        <w:tabs>
          <w:tab w:val="center" w:pos="4680"/>
          <w:tab w:val="right" w:pos="9360"/>
        </w:tabs>
        <w:rPr>
          <w:rFonts w:cs="Arial"/>
          <w:b/>
        </w:rPr>
      </w:pPr>
    </w:p>
    <w:p w14:paraId="5C214774" w14:textId="77777777" w:rsidR="00907822" w:rsidRPr="003A69BD" w:rsidRDefault="00907822" w:rsidP="0095195D">
      <w:pPr>
        <w:tabs>
          <w:tab w:val="center" w:pos="4680"/>
          <w:tab w:val="right" w:pos="9360"/>
        </w:tabs>
        <w:rPr>
          <w:rFonts w:cs="Arial"/>
          <w:b/>
        </w:rPr>
      </w:pPr>
    </w:p>
    <w:p w14:paraId="03BF15D2" w14:textId="77777777" w:rsidR="00907822" w:rsidRPr="003A69BD" w:rsidRDefault="00907822" w:rsidP="0095195D">
      <w:pPr>
        <w:tabs>
          <w:tab w:val="center" w:pos="4680"/>
          <w:tab w:val="right" w:pos="9360"/>
        </w:tabs>
        <w:rPr>
          <w:rFonts w:cs="Arial"/>
          <w:b/>
        </w:rPr>
      </w:pPr>
    </w:p>
    <w:p w14:paraId="54B4C33F" w14:textId="77777777" w:rsidR="00907822" w:rsidRPr="003A69BD" w:rsidRDefault="00907822" w:rsidP="0095195D">
      <w:pPr>
        <w:tabs>
          <w:tab w:val="center" w:pos="4680"/>
          <w:tab w:val="right" w:pos="9360"/>
        </w:tabs>
        <w:rPr>
          <w:rFonts w:cs="Arial"/>
          <w:b/>
        </w:rPr>
      </w:pPr>
    </w:p>
    <w:p w14:paraId="35B33D4D" w14:textId="77777777" w:rsidR="00907822" w:rsidRPr="003A69BD" w:rsidRDefault="00907822" w:rsidP="0095195D">
      <w:pPr>
        <w:tabs>
          <w:tab w:val="center" w:pos="4680"/>
          <w:tab w:val="right" w:pos="9360"/>
        </w:tabs>
        <w:rPr>
          <w:rFonts w:cs="Arial"/>
          <w:b/>
        </w:rPr>
      </w:pPr>
    </w:p>
    <w:p w14:paraId="38437EA7" w14:textId="77777777" w:rsidR="00907822" w:rsidRPr="003A69BD" w:rsidRDefault="00907822" w:rsidP="0095195D">
      <w:pPr>
        <w:tabs>
          <w:tab w:val="center" w:pos="4680"/>
          <w:tab w:val="right" w:pos="9360"/>
        </w:tabs>
        <w:rPr>
          <w:rFonts w:cs="Arial"/>
          <w:b/>
        </w:rPr>
      </w:pPr>
    </w:p>
    <w:p w14:paraId="105E91AE" w14:textId="77777777" w:rsidR="00907822" w:rsidRPr="003A69BD" w:rsidRDefault="00907822" w:rsidP="0095195D">
      <w:pPr>
        <w:tabs>
          <w:tab w:val="center" w:pos="4680"/>
          <w:tab w:val="right" w:pos="9360"/>
        </w:tabs>
        <w:rPr>
          <w:rFonts w:cs="Arial"/>
          <w:b/>
        </w:rPr>
      </w:pPr>
    </w:p>
    <w:p w14:paraId="17077EDB" w14:textId="77777777" w:rsidR="00907822" w:rsidRPr="003A69BD" w:rsidRDefault="00907822" w:rsidP="0095195D">
      <w:pPr>
        <w:tabs>
          <w:tab w:val="center" w:pos="4680"/>
          <w:tab w:val="right" w:pos="9360"/>
        </w:tabs>
        <w:rPr>
          <w:rFonts w:cs="Arial"/>
          <w:b/>
        </w:rPr>
      </w:pPr>
    </w:p>
    <w:p w14:paraId="159A4558" w14:textId="77777777" w:rsidR="00907822" w:rsidRPr="003A69BD" w:rsidRDefault="00907822" w:rsidP="0095195D">
      <w:pPr>
        <w:tabs>
          <w:tab w:val="center" w:pos="4680"/>
          <w:tab w:val="right" w:pos="9360"/>
        </w:tabs>
        <w:rPr>
          <w:rFonts w:cs="Arial"/>
          <w:b/>
        </w:rPr>
      </w:pPr>
    </w:p>
    <w:p w14:paraId="5A62F3C5" w14:textId="77777777" w:rsidR="00907822" w:rsidRPr="003A69BD" w:rsidRDefault="00907822" w:rsidP="0095195D">
      <w:pPr>
        <w:tabs>
          <w:tab w:val="center" w:pos="4680"/>
          <w:tab w:val="right" w:pos="9360"/>
        </w:tabs>
        <w:rPr>
          <w:rFonts w:cs="Arial"/>
          <w:b/>
        </w:rPr>
      </w:pPr>
    </w:p>
    <w:p w14:paraId="212EAC41" w14:textId="77777777" w:rsidR="00907822" w:rsidRPr="003A69BD" w:rsidRDefault="00907822" w:rsidP="0095195D">
      <w:pPr>
        <w:tabs>
          <w:tab w:val="center" w:pos="4680"/>
          <w:tab w:val="right" w:pos="9360"/>
        </w:tabs>
        <w:rPr>
          <w:rFonts w:cs="Arial"/>
          <w:b/>
        </w:rPr>
      </w:pPr>
    </w:p>
    <w:p w14:paraId="1692EB5E" w14:textId="77777777" w:rsidR="00907822" w:rsidRPr="003A69BD" w:rsidRDefault="00907822" w:rsidP="0095195D">
      <w:pPr>
        <w:tabs>
          <w:tab w:val="center" w:pos="4680"/>
          <w:tab w:val="right" w:pos="9360"/>
        </w:tabs>
        <w:rPr>
          <w:rFonts w:cs="Arial"/>
          <w:b/>
        </w:rPr>
      </w:pPr>
    </w:p>
    <w:p w14:paraId="1D5C4001" w14:textId="77777777" w:rsidR="00907822" w:rsidRPr="003A69BD" w:rsidRDefault="00907822" w:rsidP="0095195D">
      <w:pPr>
        <w:tabs>
          <w:tab w:val="center" w:pos="4680"/>
          <w:tab w:val="right" w:pos="9360"/>
        </w:tabs>
        <w:rPr>
          <w:rFonts w:cs="Arial"/>
          <w:b/>
        </w:rPr>
      </w:pPr>
    </w:p>
    <w:p w14:paraId="77102B72" w14:textId="77777777" w:rsidR="00907822" w:rsidRPr="003A69BD" w:rsidRDefault="00907822" w:rsidP="0095195D">
      <w:pPr>
        <w:tabs>
          <w:tab w:val="center" w:pos="4680"/>
          <w:tab w:val="right" w:pos="9360"/>
        </w:tabs>
        <w:rPr>
          <w:rFonts w:cs="Arial"/>
          <w:b/>
        </w:rPr>
      </w:pPr>
    </w:p>
    <w:p w14:paraId="425FA063" w14:textId="77777777" w:rsidR="00907822" w:rsidRPr="003A69BD" w:rsidRDefault="00907822" w:rsidP="0095195D">
      <w:pPr>
        <w:tabs>
          <w:tab w:val="center" w:pos="4680"/>
          <w:tab w:val="right" w:pos="9360"/>
        </w:tabs>
        <w:rPr>
          <w:rFonts w:cs="Arial"/>
          <w:b/>
        </w:rPr>
      </w:pPr>
    </w:p>
    <w:p w14:paraId="6998C610" w14:textId="77777777" w:rsidR="00907822" w:rsidRPr="003A69BD" w:rsidRDefault="00907822" w:rsidP="0095195D">
      <w:pPr>
        <w:tabs>
          <w:tab w:val="center" w:pos="4680"/>
          <w:tab w:val="right" w:pos="9360"/>
        </w:tabs>
        <w:rPr>
          <w:rFonts w:cs="Arial"/>
          <w:b/>
        </w:rPr>
      </w:pPr>
    </w:p>
    <w:p w14:paraId="24F33452" w14:textId="77777777" w:rsidR="00907822" w:rsidRPr="003A69BD" w:rsidRDefault="00907822" w:rsidP="0095195D">
      <w:pPr>
        <w:tabs>
          <w:tab w:val="center" w:pos="4680"/>
          <w:tab w:val="right" w:pos="9360"/>
        </w:tabs>
        <w:rPr>
          <w:rFonts w:cs="Arial"/>
          <w:b/>
        </w:rPr>
      </w:pPr>
    </w:p>
    <w:p w14:paraId="212B05D5" w14:textId="77777777" w:rsidR="00907822" w:rsidRPr="003A69BD" w:rsidRDefault="00907822" w:rsidP="0095195D">
      <w:pPr>
        <w:tabs>
          <w:tab w:val="center" w:pos="4680"/>
          <w:tab w:val="right" w:pos="9360"/>
        </w:tabs>
        <w:rPr>
          <w:rFonts w:cs="Arial"/>
          <w:b/>
        </w:rPr>
      </w:pPr>
    </w:p>
    <w:p w14:paraId="0A8B8044" w14:textId="77777777" w:rsidR="00907822" w:rsidRPr="003A69BD" w:rsidRDefault="00907822" w:rsidP="0095195D">
      <w:pPr>
        <w:tabs>
          <w:tab w:val="center" w:pos="4680"/>
          <w:tab w:val="right" w:pos="9360"/>
        </w:tabs>
        <w:rPr>
          <w:rFonts w:cs="Arial"/>
          <w:b/>
        </w:rPr>
      </w:pPr>
    </w:p>
    <w:p w14:paraId="24C479E9" w14:textId="77777777" w:rsidR="00907822" w:rsidRPr="003A69BD" w:rsidRDefault="00907822" w:rsidP="0095195D">
      <w:pPr>
        <w:tabs>
          <w:tab w:val="center" w:pos="4680"/>
          <w:tab w:val="right" w:pos="9360"/>
        </w:tabs>
        <w:rPr>
          <w:rFonts w:cs="Arial"/>
          <w:b/>
        </w:rPr>
      </w:pPr>
    </w:p>
    <w:p w14:paraId="2085A4E1" w14:textId="77777777" w:rsidR="00907822" w:rsidRPr="003A69BD" w:rsidRDefault="00907822" w:rsidP="0095195D">
      <w:pPr>
        <w:tabs>
          <w:tab w:val="center" w:pos="4680"/>
          <w:tab w:val="right" w:pos="9360"/>
        </w:tabs>
        <w:rPr>
          <w:rFonts w:cs="Arial"/>
          <w:b/>
        </w:rPr>
      </w:pPr>
    </w:p>
    <w:p w14:paraId="42131F49" w14:textId="77777777" w:rsidR="00907822" w:rsidRPr="003A69BD" w:rsidRDefault="00907822" w:rsidP="0095195D">
      <w:pPr>
        <w:tabs>
          <w:tab w:val="center" w:pos="4680"/>
          <w:tab w:val="right" w:pos="9360"/>
        </w:tabs>
        <w:rPr>
          <w:rFonts w:cs="Arial"/>
          <w:b/>
        </w:rPr>
      </w:pPr>
    </w:p>
    <w:p w14:paraId="72A3FB4C" w14:textId="77777777" w:rsidR="00907822" w:rsidRPr="003A69BD" w:rsidRDefault="00907822" w:rsidP="0095195D">
      <w:pPr>
        <w:tabs>
          <w:tab w:val="center" w:pos="4680"/>
          <w:tab w:val="right" w:pos="9360"/>
        </w:tabs>
        <w:rPr>
          <w:rFonts w:cs="Arial"/>
          <w:b/>
        </w:rPr>
      </w:pPr>
    </w:p>
    <w:p w14:paraId="17EC9344" w14:textId="77777777" w:rsidR="00907822" w:rsidRPr="003A69BD" w:rsidRDefault="00907822" w:rsidP="0095195D">
      <w:pPr>
        <w:tabs>
          <w:tab w:val="center" w:pos="4680"/>
          <w:tab w:val="right" w:pos="9360"/>
        </w:tabs>
        <w:rPr>
          <w:rFonts w:cs="Arial"/>
          <w:b/>
        </w:rPr>
      </w:pPr>
    </w:p>
    <w:p w14:paraId="69DA4688" w14:textId="77777777" w:rsidR="00907822" w:rsidRPr="003A69BD" w:rsidRDefault="00907822" w:rsidP="0095195D">
      <w:pPr>
        <w:tabs>
          <w:tab w:val="center" w:pos="4680"/>
          <w:tab w:val="right" w:pos="9360"/>
        </w:tabs>
        <w:rPr>
          <w:rFonts w:cs="Arial"/>
          <w:b/>
        </w:rPr>
      </w:pPr>
    </w:p>
    <w:p w14:paraId="75D0BD66" w14:textId="77777777" w:rsidR="00907822" w:rsidRPr="003A69BD" w:rsidRDefault="00907822" w:rsidP="0095195D">
      <w:pPr>
        <w:tabs>
          <w:tab w:val="center" w:pos="4680"/>
          <w:tab w:val="right" w:pos="9360"/>
        </w:tabs>
        <w:rPr>
          <w:rFonts w:cs="Arial"/>
          <w:b/>
        </w:rPr>
      </w:pPr>
    </w:p>
    <w:p w14:paraId="63FEE4C5" w14:textId="77777777" w:rsidR="00907822" w:rsidRPr="003A69BD" w:rsidRDefault="00907822" w:rsidP="0095195D">
      <w:pPr>
        <w:tabs>
          <w:tab w:val="center" w:pos="4680"/>
          <w:tab w:val="right" w:pos="9360"/>
        </w:tabs>
        <w:rPr>
          <w:rFonts w:cs="Arial"/>
          <w:b/>
        </w:rPr>
      </w:pPr>
    </w:p>
    <w:p w14:paraId="449B3701" w14:textId="77777777" w:rsidR="00907822" w:rsidRPr="003A69BD" w:rsidRDefault="00907822" w:rsidP="0095195D">
      <w:pPr>
        <w:tabs>
          <w:tab w:val="center" w:pos="4680"/>
          <w:tab w:val="right" w:pos="9360"/>
        </w:tabs>
        <w:rPr>
          <w:rFonts w:cs="Arial"/>
          <w:b/>
        </w:rPr>
      </w:pPr>
    </w:p>
    <w:p w14:paraId="1199E840" w14:textId="77777777" w:rsidR="00907822" w:rsidRPr="003A69BD" w:rsidRDefault="00907822" w:rsidP="0095195D">
      <w:pPr>
        <w:tabs>
          <w:tab w:val="center" w:pos="4680"/>
          <w:tab w:val="right" w:pos="9360"/>
        </w:tabs>
        <w:rPr>
          <w:rFonts w:cs="Arial"/>
          <w:b/>
        </w:rPr>
      </w:pPr>
    </w:p>
    <w:p w14:paraId="586F8C48" w14:textId="77777777" w:rsidR="00907822" w:rsidRPr="003A69BD" w:rsidRDefault="00907822" w:rsidP="0095195D">
      <w:pPr>
        <w:tabs>
          <w:tab w:val="center" w:pos="4680"/>
          <w:tab w:val="right" w:pos="9360"/>
        </w:tabs>
        <w:rPr>
          <w:rFonts w:cs="Arial"/>
          <w:b/>
        </w:rPr>
      </w:pPr>
    </w:p>
    <w:p w14:paraId="4A65865D" w14:textId="77777777" w:rsidR="00907822" w:rsidRPr="003A69BD" w:rsidRDefault="00907822" w:rsidP="0095195D">
      <w:pPr>
        <w:tabs>
          <w:tab w:val="center" w:pos="4680"/>
          <w:tab w:val="right" w:pos="9360"/>
        </w:tabs>
        <w:rPr>
          <w:rFonts w:cs="Arial"/>
          <w:b/>
        </w:rPr>
      </w:pPr>
    </w:p>
    <w:p w14:paraId="33E08051" w14:textId="77777777" w:rsidR="00907822" w:rsidRPr="003A69BD" w:rsidRDefault="00907822" w:rsidP="0095195D">
      <w:pPr>
        <w:tabs>
          <w:tab w:val="center" w:pos="4680"/>
          <w:tab w:val="right" w:pos="9360"/>
        </w:tabs>
        <w:rPr>
          <w:rFonts w:cs="Arial"/>
          <w:b/>
        </w:rPr>
      </w:pPr>
    </w:p>
    <w:p w14:paraId="46A777CC" w14:textId="77777777" w:rsidR="00907822" w:rsidRPr="003A69BD" w:rsidRDefault="00907822" w:rsidP="0095195D">
      <w:pPr>
        <w:tabs>
          <w:tab w:val="center" w:pos="4680"/>
          <w:tab w:val="right" w:pos="9360"/>
        </w:tabs>
        <w:rPr>
          <w:rFonts w:cs="Arial"/>
          <w:b/>
        </w:rPr>
      </w:pPr>
    </w:p>
    <w:p w14:paraId="21AB94D1" w14:textId="77777777" w:rsidR="00907822" w:rsidRPr="003A69BD" w:rsidRDefault="00907822" w:rsidP="0095195D">
      <w:pPr>
        <w:tabs>
          <w:tab w:val="center" w:pos="4680"/>
          <w:tab w:val="right" w:pos="9360"/>
        </w:tabs>
        <w:rPr>
          <w:rFonts w:cs="Arial"/>
          <w:b/>
        </w:rPr>
      </w:pPr>
    </w:p>
    <w:p w14:paraId="4E78E93F" w14:textId="77777777" w:rsidR="00907822" w:rsidRPr="003A69BD" w:rsidRDefault="00907822" w:rsidP="0095195D">
      <w:pPr>
        <w:tabs>
          <w:tab w:val="center" w:pos="4680"/>
          <w:tab w:val="right" w:pos="9360"/>
        </w:tabs>
        <w:rPr>
          <w:rFonts w:cs="Arial"/>
          <w:b/>
        </w:rPr>
      </w:pPr>
    </w:p>
    <w:p w14:paraId="0F98EF21" w14:textId="77777777" w:rsidR="00907822" w:rsidRPr="003A69BD" w:rsidRDefault="00907822" w:rsidP="0095195D">
      <w:pPr>
        <w:tabs>
          <w:tab w:val="center" w:pos="4680"/>
          <w:tab w:val="right" w:pos="9360"/>
        </w:tabs>
        <w:rPr>
          <w:rFonts w:cs="Arial"/>
          <w:b/>
        </w:rPr>
      </w:pPr>
    </w:p>
    <w:p w14:paraId="791A8546" w14:textId="77777777" w:rsidR="00907822" w:rsidRPr="003A69BD" w:rsidRDefault="00907822" w:rsidP="0095195D">
      <w:pPr>
        <w:tabs>
          <w:tab w:val="center" w:pos="4680"/>
          <w:tab w:val="right" w:pos="9360"/>
        </w:tabs>
        <w:rPr>
          <w:rFonts w:cs="Arial"/>
          <w:b/>
        </w:rPr>
      </w:pPr>
    </w:p>
    <w:p w14:paraId="0977C8CB" w14:textId="77777777" w:rsidR="00907822" w:rsidRPr="003A69BD" w:rsidRDefault="00907822" w:rsidP="0095195D">
      <w:pPr>
        <w:tabs>
          <w:tab w:val="center" w:pos="4680"/>
          <w:tab w:val="right" w:pos="9360"/>
        </w:tabs>
        <w:rPr>
          <w:rFonts w:cs="Arial"/>
          <w:b/>
        </w:rPr>
      </w:pPr>
    </w:p>
    <w:p w14:paraId="535EB8AF" w14:textId="77777777" w:rsidR="00907822" w:rsidRPr="003A69BD" w:rsidRDefault="00907822" w:rsidP="0095195D">
      <w:pPr>
        <w:tabs>
          <w:tab w:val="center" w:pos="4680"/>
          <w:tab w:val="right" w:pos="9360"/>
        </w:tabs>
        <w:rPr>
          <w:rFonts w:cs="Arial"/>
          <w:b/>
        </w:rPr>
      </w:pPr>
    </w:p>
    <w:p w14:paraId="73E00077" w14:textId="77777777" w:rsidR="00907822" w:rsidRDefault="00907822" w:rsidP="0095195D">
      <w:pPr>
        <w:tabs>
          <w:tab w:val="center" w:pos="4680"/>
          <w:tab w:val="right" w:pos="9360"/>
        </w:tabs>
        <w:rPr>
          <w:rFonts w:cs="Arial"/>
          <w:b/>
        </w:rPr>
        <w:sectPr w:rsidR="00907822" w:rsidSect="009B1385">
          <w:footerReference w:type="default" r:id="rId8"/>
          <w:footerReference w:type="first" r:id="rId9"/>
          <w:pgSz w:w="11907" w:h="16840" w:code="9"/>
          <w:pgMar w:top="0" w:right="0" w:bottom="0" w:left="0" w:header="0" w:footer="0" w:gutter="0"/>
          <w:cols w:space="720"/>
          <w:docGrid w:linePitch="360"/>
        </w:sectPr>
      </w:pPr>
    </w:p>
    <w:p w14:paraId="1F68DCF8" w14:textId="77777777" w:rsidR="002D7287" w:rsidRPr="00945208" w:rsidRDefault="002D7287" w:rsidP="007D1A48">
      <w:pPr>
        <w:pStyle w:val="TOC1"/>
        <w:spacing w:line="276" w:lineRule="auto"/>
        <w:jc w:val="center"/>
      </w:pPr>
      <w:bookmarkStart w:id="6" w:name="_Toc437385997"/>
      <w:r w:rsidRPr="00226944">
        <w:lastRenderedPageBreak/>
        <w:t>Mục lục</w:t>
      </w:r>
      <w:r w:rsidRPr="00945208">
        <w:fldChar w:fldCharType="begin"/>
      </w:r>
      <w:r w:rsidRPr="00945208">
        <w:instrText xml:space="preserve"> TOC \o "1-3" \h \z \u </w:instrText>
      </w:r>
      <w:r w:rsidRPr="00945208">
        <w:fldChar w:fldCharType="separate"/>
      </w:r>
    </w:p>
    <w:p w14:paraId="3AECFCFA" w14:textId="4A3601A3" w:rsidR="00226944" w:rsidRPr="00945208" w:rsidRDefault="00ED29A6" w:rsidP="0095195D">
      <w:pPr>
        <w:pStyle w:val="TOC1"/>
        <w:spacing w:line="276" w:lineRule="auto"/>
      </w:pPr>
      <w:r>
        <w:t>Lời nói đầu</w:t>
      </w:r>
      <w:r w:rsidR="00226944" w:rsidRPr="00945208">
        <w:t xml:space="preserve"> </w:t>
      </w:r>
    </w:p>
    <w:p w14:paraId="30EFA223" w14:textId="77777777" w:rsidR="00226944" w:rsidRPr="00945208" w:rsidRDefault="00226944" w:rsidP="0095195D">
      <w:pPr>
        <w:pStyle w:val="TOC1"/>
        <w:spacing w:line="276" w:lineRule="auto"/>
      </w:pPr>
      <w:r w:rsidRPr="00945208">
        <w:t>1. Phạm vi áp dụng</w:t>
      </w:r>
    </w:p>
    <w:p w14:paraId="742BF8FF" w14:textId="77777777" w:rsidR="00226944" w:rsidRPr="00945208" w:rsidRDefault="00226944" w:rsidP="0095195D">
      <w:pPr>
        <w:pStyle w:val="TOC1"/>
        <w:spacing w:line="276" w:lineRule="auto"/>
      </w:pPr>
      <w:r w:rsidRPr="00945208">
        <w:t>2. Tài liệu viện dẫn</w:t>
      </w:r>
    </w:p>
    <w:p w14:paraId="55FC3822" w14:textId="77777777" w:rsidR="00226944" w:rsidRPr="00945208" w:rsidRDefault="00226944" w:rsidP="0095195D">
      <w:pPr>
        <w:pStyle w:val="TOC1"/>
        <w:spacing w:line="276" w:lineRule="auto"/>
      </w:pPr>
      <w:r w:rsidRPr="00945208">
        <w:t>3. Đo chiều dầy</w:t>
      </w:r>
    </w:p>
    <w:p w14:paraId="480266F6" w14:textId="77777777" w:rsidR="00226944" w:rsidRPr="00945208" w:rsidRDefault="00226944" w:rsidP="0095195D">
      <w:pPr>
        <w:pStyle w:val="TOC1"/>
        <w:spacing w:line="276" w:lineRule="auto"/>
      </w:pPr>
      <w:r w:rsidRPr="00945208">
        <w:t>3.1. Dụng cụ đo</w:t>
      </w:r>
    </w:p>
    <w:p w14:paraId="1F34D9D0" w14:textId="77777777" w:rsidR="00226944" w:rsidRPr="00945208" w:rsidRDefault="00226944" w:rsidP="0095195D">
      <w:pPr>
        <w:pStyle w:val="TOC1"/>
        <w:spacing w:line="276" w:lineRule="auto"/>
      </w:pPr>
      <w:r w:rsidRPr="00945208">
        <w:t>3.2. Các phương pháp đo</w:t>
      </w:r>
    </w:p>
    <w:p w14:paraId="3DEFA566" w14:textId="77777777" w:rsidR="00226944" w:rsidRPr="00945208" w:rsidRDefault="00226944" w:rsidP="0095195D">
      <w:pPr>
        <w:pStyle w:val="TOC1"/>
        <w:spacing w:line="276" w:lineRule="auto"/>
      </w:pPr>
      <w:r w:rsidRPr="00945208">
        <w:t>4. Đo chiều rộng</w:t>
      </w:r>
    </w:p>
    <w:p w14:paraId="2DA8FC84" w14:textId="77777777" w:rsidR="00226944" w:rsidRPr="00945208" w:rsidRDefault="00226944" w:rsidP="0095195D">
      <w:pPr>
        <w:pStyle w:val="TOC1"/>
        <w:spacing w:line="276" w:lineRule="auto"/>
      </w:pPr>
      <w:r w:rsidRPr="00945208">
        <w:t>4.1. Dụng cụ đo</w:t>
      </w:r>
    </w:p>
    <w:p w14:paraId="46EC3236" w14:textId="77777777" w:rsidR="00226944" w:rsidRPr="00945208" w:rsidRDefault="00226944" w:rsidP="0095195D">
      <w:pPr>
        <w:pStyle w:val="TOC1"/>
        <w:spacing w:line="276" w:lineRule="auto"/>
      </w:pPr>
      <w:r w:rsidRPr="00945208">
        <w:t>4.2. Các phương pháp đo</w:t>
      </w:r>
    </w:p>
    <w:p w14:paraId="41783487" w14:textId="77777777" w:rsidR="00226944" w:rsidRPr="00945208" w:rsidRDefault="00226944" w:rsidP="0095195D">
      <w:pPr>
        <w:pStyle w:val="TOC1"/>
        <w:spacing w:line="276" w:lineRule="auto"/>
      </w:pPr>
      <w:r w:rsidRPr="00945208">
        <w:t>5. Đo chiều dài</w:t>
      </w:r>
    </w:p>
    <w:p w14:paraId="3B840146" w14:textId="77777777" w:rsidR="00226944" w:rsidRPr="00945208" w:rsidRDefault="00226944" w:rsidP="0095195D">
      <w:pPr>
        <w:pStyle w:val="TOC1"/>
        <w:spacing w:line="276" w:lineRule="auto"/>
      </w:pPr>
      <w:r w:rsidRPr="00945208">
        <w:t>5.1. Dụng cụ đo</w:t>
      </w:r>
    </w:p>
    <w:p w14:paraId="5231B94A" w14:textId="77777777" w:rsidR="00226944" w:rsidRPr="00945208" w:rsidRDefault="00226944" w:rsidP="0095195D">
      <w:pPr>
        <w:pStyle w:val="TOC1"/>
        <w:spacing w:line="276" w:lineRule="auto"/>
      </w:pPr>
      <w:r w:rsidRPr="00945208">
        <w:t>5.2. Các phương pháp đo</w:t>
      </w:r>
    </w:p>
    <w:p w14:paraId="589E2412" w14:textId="73F0AF0B" w:rsidR="00226944" w:rsidRPr="00945208" w:rsidRDefault="00226944" w:rsidP="0095195D">
      <w:pPr>
        <w:pStyle w:val="TOC1"/>
        <w:spacing w:line="276" w:lineRule="auto"/>
      </w:pPr>
      <w:r w:rsidRPr="00945208">
        <w:t>6. Xác định thể tích gỗ xẻ</w:t>
      </w:r>
    </w:p>
    <w:p w14:paraId="45DABEB9" w14:textId="77777777" w:rsidR="00226944" w:rsidRPr="00945208" w:rsidRDefault="00226944" w:rsidP="0095195D">
      <w:pPr>
        <w:pStyle w:val="TOC1"/>
        <w:spacing w:line="276" w:lineRule="auto"/>
      </w:pPr>
      <w:r w:rsidRPr="00945208">
        <w:t>7. Phân loại gỗ xẻ</w:t>
      </w:r>
    </w:p>
    <w:p w14:paraId="7B5DD29E" w14:textId="37CD2F99" w:rsidR="00945208" w:rsidRPr="00945208" w:rsidRDefault="00226944" w:rsidP="0095195D">
      <w:pPr>
        <w:pStyle w:val="TOC1"/>
        <w:spacing w:line="276" w:lineRule="auto"/>
      </w:pPr>
      <w:hyperlink w:anchor="_Toc113276240" w:history="1">
        <w:r w:rsidRPr="00945208">
          <w:t>Phụ lục</w:t>
        </w:r>
      </w:hyperlink>
    </w:p>
    <w:p w14:paraId="2AAB3054" w14:textId="003E916E" w:rsidR="00226944" w:rsidRPr="00945208" w:rsidRDefault="00226944" w:rsidP="0095195D">
      <w:pPr>
        <w:pStyle w:val="TOC1"/>
        <w:spacing w:line="276" w:lineRule="auto"/>
      </w:pPr>
      <w:r w:rsidRPr="00945208">
        <w:t>Thư mục tài liệu tham khảo</w:t>
      </w:r>
    </w:p>
    <w:p w14:paraId="17AB3A56" w14:textId="77777777" w:rsidR="002D7287" w:rsidRPr="00945208" w:rsidRDefault="002D7287" w:rsidP="0095195D">
      <w:pPr>
        <w:pStyle w:val="TOC1"/>
        <w:spacing w:line="276" w:lineRule="auto"/>
      </w:pPr>
    </w:p>
    <w:p w14:paraId="69B5AB06" w14:textId="28590FB1" w:rsidR="000D390D" w:rsidRPr="00945208" w:rsidRDefault="002D7287" w:rsidP="0095195D">
      <w:pPr>
        <w:pStyle w:val="TOC1"/>
        <w:spacing w:line="276" w:lineRule="auto"/>
      </w:pPr>
      <w:r w:rsidRPr="00945208">
        <w:fldChar w:fldCharType="end"/>
      </w:r>
      <w:r w:rsidRPr="00945208" w:rsidDel="002D7287">
        <w:t xml:space="preserve"> </w:t>
      </w:r>
    </w:p>
    <w:p w14:paraId="796F06F4" w14:textId="77777777" w:rsidR="000D390D" w:rsidRPr="00945208" w:rsidRDefault="000D390D" w:rsidP="0095195D">
      <w:pPr>
        <w:pStyle w:val="TOC1"/>
        <w:spacing w:line="276" w:lineRule="auto"/>
      </w:pPr>
    </w:p>
    <w:p w14:paraId="336AAF8F" w14:textId="77777777" w:rsidR="000D390D" w:rsidRPr="00945208" w:rsidRDefault="000D390D" w:rsidP="0095195D">
      <w:pPr>
        <w:pStyle w:val="TOC1"/>
        <w:spacing w:line="276" w:lineRule="auto"/>
      </w:pPr>
    </w:p>
    <w:p w14:paraId="1EDDD09A" w14:textId="77777777" w:rsidR="000D390D" w:rsidRPr="00945208" w:rsidRDefault="000D390D" w:rsidP="0095195D">
      <w:pPr>
        <w:pStyle w:val="TOC1"/>
        <w:spacing w:line="276" w:lineRule="auto"/>
      </w:pPr>
    </w:p>
    <w:p w14:paraId="3E985AA5" w14:textId="77777777" w:rsidR="000D390D" w:rsidRPr="00945208" w:rsidRDefault="000D390D" w:rsidP="0095195D">
      <w:pPr>
        <w:pStyle w:val="TOC1"/>
        <w:spacing w:line="276" w:lineRule="auto"/>
      </w:pPr>
    </w:p>
    <w:p w14:paraId="38C863B4" w14:textId="77777777" w:rsidR="009317F8" w:rsidRPr="00945208" w:rsidRDefault="009317F8" w:rsidP="0095195D">
      <w:pPr>
        <w:pStyle w:val="TOC1"/>
        <w:spacing w:line="276" w:lineRule="auto"/>
      </w:pPr>
    </w:p>
    <w:p w14:paraId="7AA5D5B1" w14:textId="77777777" w:rsidR="009317F8" w:rsidRPr="00945208" w:rsidRDefault="009317F8" w:rsidP="0095195D">
      <w:pPr>
        <w:pStyle w:val="TOC1"/>
        <w:spacing w:line="276" w:lineRule="auto"/>
      </w:pPr>
    </w:p>
    <w:p w14:paraId="4703D752" w14:textId="77777777" w:rsidR="005F2CE7" w:rsidRPr="00945208" w:rsidRDefault="005F2CE7" w:rsidP="0095195D">
      <w:pPr>
        <w:pStyle w:val="TOC1"/>
        <w:spacing w:line="276" w:lineRule="auto"/>
      </w:pPr>
    </w:p>
    <w:p w14:paraId="79682D8B" w14:textId="77777777" w:rsidR="005F2CE7" w:rsidRPr="00945208" w:rsidRDefault="005F2CE7" w:rsidP="0095195D">
      <w:pPr>
        <w:pStyle w:val="TOC1"/>
        <w:spacing w:line="276" w:lineRule="auto"/>
      </w:pPr>
    </w:p>
    <w:p w14:paraId="7E4F817D" w14:textId="77777777" w:rsidR="006A174B" w:rsidRPr="00945208" w:rsidRDefault="006A174B" w:rsidP="0095195D">
      <w:pPr>
        <w:pStyle w:val="TOC1"/>
        <w:spacing w:line="276" w:lineRule="auto"/>
      </w:pPr>
    </w:p>
    <w:p w14:paraId="4B2782F5" w14:textId="77777777" w:rsidR="006A174B" w:rsidRPr="00945208" w:rsidRDefault="006A174B" w:rsidP="0095195D">
      <w:pPr>
        <w:pStyle w:val="TOC1"/>
        <w:spacing w:line="276" w:lineRule="auto"/>
      </w:pPr>
    </w:p>
    <w:p w14:paraId="45D7D63B" w14:textId="0DA12EA2" w:rsidR="00F32AF0" w:rsidRPr="00945208" w:rsidRDefault="00F32AF0" w:rsidP="0095195D">
      <w:pPr>
        <w:pStyle w:val="TOC1"/>
        <w:spacing w:line="276" w:lineRule="auto"/>
      </w:pPr>
      <w:r w:rsidRPr="00945208">
        <w:br w:type="page"/>
      </w:r>
    </w:p>
    <w:p w14:paraId="7B86BF3C" w14:textId="44ECFB82" w:rsidR="00D83293" w:rsidRPr="00226944" w:rsidRDefault="00D83293" w:rsidP="0095195D">
      <w:pPr>
        <w:spacing w:after="0"/>
        <w:jc w:val="left"/>
        <w:rPr>
          <w:lang w:val="vi-VN"/>
        </w:rPr>
      </w:pPr>
      <w:r w:rsidRPr="00226944">
        <w:rPr>
          <w:lang w:val="vi-VN"/>
        </w:rPr>
        <w:lastRenderedPageBreak/>
        <w:br w:type="page"/>
      </w:r>
    </w:p>
    <w:p w14:paraId="52799513" w14:textId="77777777" w:rsidR="006A174B" w:rsidRPr="00226944" w:rsidRDefault="006A174B" w:rsidP="0095195D">
      <w:pPr>
        <w:spacing w:after="120"/>
        <w:outlineLvl w:val="0"/>
        <w:rPr>
          <w:lang w:val="vi-VN"/>
        </w:rPr>
      </w:pPr>
    </w:p>
    <w:tbl>
      <w:tblPr>
        <w:tblW w:w="11208" w:type="dxa"/>
        <w:tblLook w:val="00A0" w:firstRow="1" w:lastRow="0" w:firstColumn="1" w:lastColumn="0" w:noHBand="0" w:noVBand="0"/>
      </w:tblPr>
      <w:tblGrid>
        <w:gridCol w:w="8477"/>
        <w:gridCol w:w="2731"/>
      </w:tblGrid>
      <w:tr w:rsidR="00453390" w:rsidRPr="00B42DE7" w14:paraId="6E9DB120" w14:textId="77777777" w:rsidTr="00FA1CE1">
        <w:trPr>
          <w:trHeight w:val="4799"/>
        </w:trPr>
        <w:tc>
          <w:tcPr>
            <w:tcW w:w="8477" w:type="dxa"/>
          </w:tcPr>
          <w:p w14:paraId="3AF193BC" w14:textId="77777777" w:rsidR="000F68F4" w:rsidRPr="00226944" w:rsidRDefault="00453390" w:rsidP="0095195D">
            <w:pPr>
              <w:rPr>
                <w:lang w:val="vi-VN"/>
              </w:rPr>
            </w:pPr>
            <w:r w:rsidRPr="00226944">
              <w:rPr>
                <w:lang w:val="vi-VN"/>
              </w:rPr>
              <w:br w:type="page"/>
            </w:r>
          </w:p>
          <w:p w14:paraId="3C308D4B" w14:textId="5573B93A" w:rsidR="00284DE6" w:rsidRPr="00226944" w:rsidRDefault="00284DE6" w:rsidP="0095195D">
            <w:pPr>
              <w:rPr>
                <w:b/>
                <w:lang w:val="vi-VN"/>
              </w:rPr>
            </w:pPr>
          </w:p>
          <w:p w14:paraId="5395CE12" w14:textId="77777777" w:rsidR="00081121" w:rsidRPr="00226944" w:rsidRDefault="00081121" w:rsidP="0095195D">
            <w:pPr>
              <w:rPr>
                <w:b/>
                <w:lang w:val="vi-VN"/>
              </w:rPr>
            </w:pPr>
          </w:p>
          <w:p w14:paraId="615AEE05" w14:textId="77777777" w:rsidR="000F68F4" w:rsidRPr="00226944" w:rsidRDefault="000F68F4" w:rsidP="0095195D">
            <w:pPr>
              <w:rPr>
                <w:b/>
                <w:lang w:val="vi-VN"/>
              </w:rPr>
            </w:pPr>
          </w:p>
          <w:p w14:paraId="04427E7D" w14:textId="4DCD8B04" w:rsidR="00453390" w:rsidRPr="00895CEF" w:rsidRDefault="00453390" w:rsidP="0095195D">
            <w:pPr>
              <w:rPr>
                <w:b/>
                <w:lang w:val="vi-VN"/>
              </w:rPr>
            </w:pPr>
            <w:r w:rsidRPr="00895CEF">
              <w:rPr>
                <w:b/>
                <w:lang w:val="vi-VN"/>
              </w:rPr>
              <w:t>Lời nói đầu</w:t>
            </w:r>
          </w:p>
          <w:p w14:paraId="05FB27DA" w14:textId="166A9065" w:rsidR="00453390" w:rsidRPr="00895CEF" w:rsidRDefault="00453390" w:rsidP="0095195D">
            <w:pPr>
              <w:spacing w:before="120"/>
              <w:rPr>
                <w:rStyle w:val="hps"/>
                <w:rFonts w:cs="Arial"/>
                <w:sz w:val="22"/>
                <w:lang w:val="vi-VN"/>
              </w:rPr>
            </w:pPr>
            <w:r w:rsidRPr="00895CEF">
              <w:rPr>
                <w:rFonts w:cs="Arial"/>
                <w:b/>
                <w:bCs/>
                <w:sz w:val="22"/>
                <w:lang w:val="vi-VN"/>
              </w:rPr>
              <w:t xml:space="preserve">TCVN </w:t>
            </w:r>
            <w:r w:rsidR="00A45592" w:rsidRPr="00895CEF">
              <w:rPr>
                <w:rFonts w:cs="Arial"/>
                <w:b/>
                <w:bCs/>
                <w:sz w:val="22"/>
                <w:lang w:val="vi-VN"/>
              </w:rPr>
              <w:t>xxxxx</w:t>
            </w:r>
            <w:r w:rsidR="00B42DE7" w:rsidRPr="00B42DE7">
              <w:rPr>
                <w:rFonts w:cs="Arial"/>
                <w:b/>
                <w:bCs/>
                <w:sz w:val="22"/>
                <w:lang w:val="vi-VN"/>
              </w:rPr>
              <w:t>-3</w:t>
            </w:r>
            <w:r w:rsidR="0021464A" w:rsidRPr="00895CEF">
              <w:rPr>
                <w:rFonts w:cs="Arial"/>
                <w:b/>
                <w:bCs/>
                <w:sz w:val="22"/>
                <w:lang w:val="vi-VN"/>
              </w:rPr>
              <w:t>:202</w:t>
            </w:r>
            <w:r w:rsidR="00ED29A6" w:rsidRPr="00ED29A6">
              <w:rPr>
                <w:rFonts w:cs="Arial"/>
                <w:b/>
                <w:bCs/>
                <w:sz w:val="22"/>
                <w:lang w:val="vi-VN"/>
              </w:rPr>
              <w:t>5</w:t>
            </w:r>
            <w:r w:rsidR="0021464A" w:rsidRPr="00895CEF">
              <w:rPr>
                <w:rFonts w:cs="Arial"/>
                <w:b/>
                <w:bCs/>
                <w:sz w:val="22"/>
                <w:lang w:val="vi-VN"/>
              </w:rPr>
              <w:t xml:space="preserve"> </w:t>
            </w:r>
            <w:r w:rsidRPr="00895CEF">
              <w:rPr>
                <w:rFonts w:cs="Arial"/>
                <w:sz w:val="22"/>
                <w:lang w:val="vi-VN"/>
              </w:rPr>
              <w:t xml:space="preserve">do Viện Khoa học Lâm nghiệp Việt Nam biên soạn, Bộ Nông nghiệp và Phát triển nông thôn đề nghị, </w:t>
            </w:r>
            <w:r w:rsidR="00B2396E" w:rsidRPr="00895CEF">
              <w:rPr>
                <w:rFonts w:cs="Arial"/>
                <w:sz w:val="22"/>
                <w:lang w:val="vi-VN"/>
              </w:rPr>
              <w:t xml:space="preserve">Tổng cục </w:t>
            </w:r>
            <w:r w:rsidR="00B2396E" w:rsidRPr="00895CEF">
              <w:rPr>
                <w:rFonts w:cs="Arial"/>
                <w:sz w:val="22"/>
                <w:lang w:val="cs-CZ"/>
              </w:rPr>
              <w:t xml:space="preserve">Tiêu chuẩn Đo lường Chất </w:t>
            </w:r>
            <w:r w:rsidR="00B2396E" w:rsidRPr="00895CEF">
              <w:rPr>
                <w:rFonts w:cs="Arial"/>
                <w:sz w:val="22"/>
                <w:lang w:val="vi-VN"/>
              </w:rPr>
              <w:t>lượng thẩm định</w:t>
            </w:r>
            <w:r w:rsidRPr="00895CEF">
              <w:rPr>
                <w:rFonts w:cs="Arial"/>
                <w:sz w:val="22"/>
                <w:lang w:val="vi-VN"/>
              </w:rPr>
              <w:t>, Bộ Khoa học và Công nghệ công bố</w:t>
            </w:r>
            <w:r w:rsidR="00E47F77" w:rsidRPr="00895CEF">
              <w:rPr>
                <w:noProof/>
              </w:rPr>
              <w:drawing>
                <wp:anchor distT="0" distB="0" distL="114300" distR="114300" simplePos="0" relativeHeight="251648000" behindDoc="1" locked="0" layoutInCell="0" allowOverlap="1" wp14:anchorId="04ABABBD" wp14:editId="754D8332">
                  <wp:simplePos x="0" y="0"/>
                  <wp:positionH relativeFrom="column">
                    <wp:posOffset>2374265</wp:posOffset>
                  </wp:positionH>
                  <wp:positionV relativeFrom="paragraph">
                    <wp:posOffset>-638810</wp:posOffset>
                  </wp:positionV>
                  <wp:extent cx="554355" cy="253365"/>
                  <wp:effectExtent l="19050" t="0" r="0" b="0"/>
                  <wp:wrapNone/>
                  <wp:docPr id="2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54355" cy="253365"/>
                          </a:xfrm>
                          <a:prstGeom prst="rect">
                            <a:avLst/>
                          </a:prstGeom>
                          <a:noFill/>
                          <a:ln w="9525">
                            <a:noFill/>
                            <a:miter lim="800000"/>
                            <a:headEnd/>
                            <a:tailEnd/>
                          </a:ln>
                        </pic:spPr>
                      </pic:pic>
                    </a:graphicData>
                  </a:graphic>
                </wp:anchor>
              </w:drawing>
            </w:r>
            <w:r w:rsidRPr="00895CEF">
              <w:rPr>
                <w:rFonts w:cs="Arial"/>
                <w:sz w:val="22"/>
                <w:lang w:val="vi-VN"/>
              </w:rPr>
              <w:t>.</w:t>
            </w:r>
          </w:p>
        </w:tc>
        <w:tc>
          <w:tcPr>
            <w:tcW w:w="2731" w:type="dxa"/>
          </w:tcPr>
          <w:p w14:paraId="0F3490A5" w14:textId="77777777" w:rsidR="00453390" w:rsidRPr="00895CEF" w:rsidRDefault="00453390" w:rsidP="0095195D">
            <w:pPr>
              <w:tabs>
                <w:tab w:val="center" w:pos="4680"/>
                <w:tab w:val="right" w:pos="9360"/>
              </w:tabs>
              <w:rPr>
                <w:rStyle w:val="hps"/>
                <w:rFonts w:cs="Arial"/>
                <w:i/>
                <w:lang w:val="vi-VN"/>
              </w:rPr>
            </w:pPr>
          </w:p>
        </w:tc>
      </w:tr>
    </w:tbl>
    <w:p w14:paraId="32A118C1" w14:textId="77777777" w:rsidR="00453390" w:rsidRPr="00895CEF" w:rsidRDefault="00453390" w:rsidP="0095195D">
      <w:pPr>
        <w:spacing w:after="0"/>
        <w:ind w:right="284"/>
        <w:jc w:val="center"/>
        <w:rPr>
          <w:rFonts w:cs="Arial"/>
          <w:b/>
          <w:sz w:val="28"/>
          <w:szCs w:val="28"/>
          <w:lang w:val="vi-VN"/>
        </w:rPr>
      </w:pPr>
    </w:p>
    <w:p w14:paraId="693F6EF7" w14:textId="77777777" w:rsidR="00C05537" w:rsidRPr="00A45592" w:rsidRDefault="00C05537" w:rsidP="0095195D">
      <w:pPr>
        <w:spacing w:after="0"/>
        <w:jc w:val="center"/>
        <w:rPr>
          <w:rFonts w:cs="Arial"/>
          <w:b/>
          <w:sz w:val="28"/>
          <w:szCs w:val="28"/>
          <w:lang w:val="vi-VN"/>
        </w:rPr>
      </w:pPr>
    </w:p>
    <w:p w14:paraId="4190E52E" w14:textId="77777777" w:rsidR="00907822" w:rsidRPr="00895CEF" w:rsidRDefault="00907822" w:rsidP="0095195D">
      <w:pPr>
        <w:spacing w:after="0"/>
        <w:jc w:val="center"/>
        <w:rPr>
          <w:rFonts w:cs="Arial"/>
          <w:b/>
          <w:sz w:val="28"/>
          <w:szCs w:val="28"/>
          <w:lang w:val="vi-VN"/>
        </w:rPr>
        <w:sectPr w:rsidR="00907822" w:rsidRPr="00895CEF" w:rsidSect="007932C0">
          <w:headerReference w:type="even" r:id="rId11"/>
          <w:headerReference w:type="default" r:id="rId12"/>
          <w:footerReference w:type="even" r:id="rId13"/>
          <w:pgSz w:w="11907" w:h="16840" w:code="9"/>
          <w:pgMar w:top="1134" w:right="709" w:bottom="1134" w:left="1134" w:header="720" w:footer="720" w:gutter="0"/>
          <w:pgNumType w:start="3"/>
          <w:cols w:space="720"/>
          <w:titlePg/>
          <w:docGrid w:linePitch="360"/>
        </w:sectPr>
      </w:pPr>
    </w:p>
    <w:p w14:paraId="6EB4DB51" w14:textId="220614C5" w:rsidR="00907822" w:rsidRPr="00895CEF" w:rsidRDefault="002463D2" w:rsidP="0095195D">
      <w:pPr>
        <w:spacing w:after="0"/>
        <w:jc w:val="center"/>
        <w:rPr>
          <w:rFonts w:cs="Arial"/>
          <w:b/>
          <w:sz w:val="28"/>
          <w:szCs w:val="28"/>
          <w:lang w:val="vi-VN"/>
        </w:rPr>
      </w:pPr>
      <w:r>
        <w:rPr>
          <w:noProof/>
        </w:rPr>
        <w:lastRenderedPageBreak/>
        <mc:AlternateContent>
          <mc:Choice Requires="wps">
            <w:drawing>
              <wp:anchor distT="0" distB="0" distL="114300" distR="114300" simplePos="0" relativeHeight="251631616" behindDoc="0" locked="0" layoutInCell="1" allowOverlap="1" wp14:anchorId="51209CA8" wp14:editId="39AF0435">
                <wp:simplePos x="0" y="0"/>
                <wp:positionH relativeFrom="column">
                  <wp:posOffset>3811</wp:posOffset>
                </wp:positionH>
                <wp:positionV relativeFrom="paragraph">
                  <wp:posOffset>-253365</wp:posOffset>
                </wp:positionV>
                <wp:extent cx="6610350" cy="431800"/>
                <wp:effectExtent l="0" t="0" r="0" b="635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2C8556" w14:textId="64C9243D" w:rsidR="00E333A6" w:rsidRPr="00B76BC4" w:rsidRDefault="00E333A6" w:rsidP="00FC10C8">
                            <w:pPr>
                              <w:spacing w:before="120" w:after="120"/>
                              <w:ind w:right="-131" w:hanging="142"/>
                              <w:rPr>
                                <w:b/>
                                <w:sz w:val="28"/>
                                <w:szCs w:val="28"/>
                                <w:lang w:val="pt-BR"/>
                              </w:rPr>
                            </w:pPr>
                            <w:r w:rsidRPr="00B76BC4">
                              <w:rPr>
                                <w:b/>
                                <w:sz w:val="28"/>
                                <w:szCs w:val="28"/>
                                <w:lang w:val="pt-BR"/>
                              </w:rPr>
                              <w:t xml:space="preserve">T I Ê U  C H U Ẩ N </w:t>
                            </w:r>
                            <w:r>
                              <w:rPr>
                                <w:b/>
                                <w:sz w:val="28"/>
                                <w:szCs w:val="28"/>
                                <w:lang w:val="pt-BR"/>
                              </w:rPr>
                              <w:t xml:space="preserve"> </w:t>
                            </w:r>
                            <w:r w:rsidRPr="00B76BC4">
                              <w:rPr>
                                <w:b/>
                                <w:sz w:val="28"/>
                                <w:szCs w:val="28"/>
                                <w:lang w:val="pt-BR"/>
                              </w:rPr>
                              <w:t>Q</w:t>
                            </w:r>
                            <w:r>
                              <w:rPr>
                                <w:b/>
                                <w:sz w:val="28"/>
                                <w:szCs w:val="28"/>
                                <w:lang w:val="pt-BR"/>
                              </w:rPr>
                              <w:t xml:space="preserve"> </w:t>
                            </w:r>
                            <w:r w:rsidRPr="00B76BC4">
                              <w:rPr>
                                <w:b/>
                                <w:sz w:val="28"/>
                                <w:szCs w:val="28"/>
                                <w:lang w:val="pt-BR"/>
                              </w:rPr>
                              <w:t>U</w:t>
                            </w:r>
                            <w:r>
                              <w:rPr>
                                <w:b/>
                                <w:sz w:val="28"/>
                                <w:szCs w:val="28"/>
                                <w:lang w:val="pt-BR"/>
                              </w:rPr>
                              <w:t xml:space="preserve"> </w:t>
                            </w:r>
                            <w:r w:rsidRPr="00B76BC4">
                              <w:rPr>
                                <w:b/>
                                <w:sz w:val="28"/>
                                <w:szCs w:val="28"/>
                                <w:lang w:val="pt-BR"/>
                              </w:rPr>
                              <w:t>Ố</w:t>
                            </w:r>
                            <w:r>
                              <w:rPr>
                                <w:b/>
                                <w:sz w:val="28"/>
                                <w:szCs w:val="28"/>
                                <w:lang w:val="pt-BR"/>
                              </w:rPr>
                              <w:t xml:space="preserve"> </w:t>
                            </w:r>
                            <w:r w:rsidRPr="00B76BC4">
                              <w:rPr>
                                <w:b/>
                                <w:sz w:val="28"/>
                                <w:szCs w:val="28"/>
                                <w:lang w:val="pt-BR"/>
                              </w:rPr>
                              <w:t xml:space="preserve">C </w:t>
                            </w:r>
                            <w:r>
                              <w:rPr>
                                <w:b/>
                                <w:sz w:val="28"/>
                                <w:szCs w:val="28"/>
                                <w:lang w:val="pt-BR"/>
                              </w:rPr>
                              <w:t xml:space="preserve"> </w:t>
                            </w:r>
                            <w:r w:rsidRPr="00B76BC4">
                              <w:rPr>
                                <w:b/>
                                <w:sz w:val="28"/>
                                <w:szCs w:val="28"/>
                                <w:lang w:val="pt-BR"/>
                              </w:rPr>
                              <w:t>G</w:t>
                            </w:r>
                            <w:r>
                              <w:rPr>
                                <w:b/>
                                <w:sz w:val="28"/>
                                <w:szCs w:val="28"/>
                                <w:lang w:val="pt-BR"/>
                              </w:rPr>
                              <w:t xml:space="preserve"> </w:t>
                            </w:r>
                            <w:r w:rsidRPr="00B76BC4">
                              <w:rPr>
                                <w:b/>
                                <w:sz w:val="28"/>
                                <w:szCs w:val="28"/>
                                <w:lang w:val="pt-BR"/>
                              </w:rPr>
                              <w:t>I</w:t>
                            </w:r>
                            <w:r>
                              <w:rPr>
                                <w:b/>
                                <w:sz w:val="28"/>
                                <w:szCs w:val="28"/>
                                <w:lang w:val="pt-BR"/>
                              </w:rPr>
                              <w:t xml:space="preserve"> </w:t>
                            </w:r>
                            <w:r w:rsidRPr="00B76BC4">
                              <w:rPr>
                                <w:b/>
                                <w:sz w:val="28"/>
                                <w:szCs w:val="28"/>
                                <w:lang w:val="pt-BR"/>
                              </w:rPr>
                              <w:t xml:space="preserve">A            </w:t>
                            </w:r>
                            <w:r>
                              <w:rPr>
                                <w:b/>
                                <w:sz w:val="28"/>
                                <w:szCs w:val="28"/>
                                <w:lang w:val="pt-BR"/>
                              </w:rPr>
                              <w:t xml:space="preserve">  </w:t>
                            </w:r>
                            <w:r w:rsidRPr="00B76BC4">
                              <w:rPr>
                                <w:b/>
                                <w:sz w:val="28"/>
                                <w:szCs w:val="28"/>
                                <w:lang w:val="pt-BR"/>
                              </w:rPr>
                              <w:t xml:space="preserve"> </w:t>
                            </w:r>
                            <w:r>
                              <w:rPr>
                                <w:b/>
                                <w:sz w:val="28"/>
                                <w:szCs w:val="28"/>
                                <w:lang w:val="pt-BR"/>
                              </w:rPr>
                              <w:t xml:space="preserve">                          </w:t>
                            </w:r>
                            <w:r w:rsidRPr="00B76BC4">
                              <w:rPr>
                                <w:b/>
                                <w:sz w:val="28"/>
                                <w:szCs w:val="28"/>
                                <w:lang w:val="pt-BR"/>
                              </w:rPr>
                              <w:t xml:space="preserve">TCVN </w:t>
                            </w:r>
                            <w:r>
                              <w:rPr>
                                <w:b/>
                                <w:sz w:val="28"/>
                                <w:szCs w:val="28"/>
                                <w:lang w:val="pt-BR"/>
                              </w:rPr>
                              <w:t>xxxxx</w:t>
                            </w:r>
                            <w:r w:rsidR="00B42DE7">
                              <w:rPr>
                                <w:b/>
                                <w:sz w:val="28"/>
                                <w:szCs w:val="28"/>
                                <w:lang w:val="pt-BR"/>
                              </w:rPr>
                              <w:t>-3</w:t>
                            </w:r>
                            <w:r w:rsidRPr="00B76BC4">
                              <w:rPr>
                                <w:b/>
                                <w:sz w:val="28"/>
                                <w:szCs w:val="28"/>
                                <w:lang w:val="pt-BR"/>
                              </w:rPr>
                              <w:t>: 20</w:t>
                            </w:r>
                            <w:r>
                              <w:rPr>
                                <w:b/>
                                <w:sz w:val="28"/>
                                <w:szCs w:val="28"/>
                                <w:lang w:val="pt-BR"/>
                              </w:rPr>
                              <w:t>2</w:t>
                            </w:r>
                            <w:r w:rsidR="00ED29A6">
                              <w:rPr>
                                <w:b/>
                                <w:sz w:val="28"/>
                                <w:szCs w:val="28"/>
                                <w:lang w:val="pt-BR"/>
                              </w:rPr>
                              <w:t>5</w:t>
                            </w:r>
                          </w:p>
                          <w:p w14:paraId="5903F62E" w14:textId="77777777" w:rsidR="00E333A6" w:rsidRPr="00B76BC4" w:rsidRDefault="00E333A6">
                            <w:pPr>
                              <w:rPr>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09CA8" id="Text Box 13" o:spid="_x0000_s1034" type="#_x0000_t202" style="position:absolute;left:0;text-align:left;margin-left:.3pt;margin-top:-19.95pt;width:520.5pt;height:3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" stroked="f">
                <v:textbox>
                  <w:txbxContent>
                    <w:p w14:paraId="3A2C8556" w14:textId="64C9243D" w:rsidR="00E333A6" w:rsidRPr="00B76BC4" w:rsidRDefault="00E333A6" w:rsidP="00FC10C8">
                      <w:pPr>
                        <w:spacing w:before="120" w:after="120"/>
                        <w:ind w:right="-131" w:hanging="142"/>
                        <w:rPr>
                          <w:b/>
                          <w:sz w:val="28"/>
                          <w:szCs w:val="28"/>
                          <w:lang w:val="pt-BR"/>
                        </w:rPr>
                      </w:pPr>
                      <w:r w:rsidRPr="00B76BC4">
                        <w:rPr>
                          <w:b/>
                          <w:sz w:val="28"/>
                          <w:szCs w:val="28"/>
                          <w:lang w:val="pt-BR"/>
                        </w:rPr>
                        <w:t xml:space="preserve">T I Ê U  C H U Ẩ N </w:t>
                      </w:r>
                      <w:r>
                        <w:rPr>
                          <w:b/>
                          <w:sz w:val="28"/>
                          <w:szCs w:val="28"/>
                          <w:lang w:val="pt-BR"/>
                        </w:rPr>
                        <w:t xml:space="preserve"> </w:t>
                      </w:r>
                      <w:r w:rsidRPr="00B76BC4">
                        <w:rPr>
                          <w:b/>
                          <w:sz w:val="28"/>
                          <w:szCs w:val="28"/>
                          <w:lang w:val="pt-BR"/>
                        </w:rPr>
                        <w:t>Q</w:t>
                      </w:r>
                      <w:r>
                        <w:rPr>
                          <w:b/>
                          <w:sz w:val="28"/>
                          <w:szCs w:val="28"/>
                          <w:lang w:val="pt-BR"/>
                        </w:rPr>
                        <w:t xml:space="preserve"> </w:t>
                      </w:r>
                      <w:r w:rsidRPr="00B76BC4">
                        <w:rPr>
                          <w:b/>
                          <w:sz w:val="28"/>
                          <w:szCs w:val="28"/>
                          <w:lang w:val="pt-BR"/>
                        </w:rPr>
                        <w:t>U</w:t>
                      </w:r>
                      <w:r>
                        <w:rPr>
                          <w:b/>
                          <w:sz w:val="28"/>
                          <w:szCs w:val="28"/>
                          <w:lang w:val="pt-BR"/>
                        </w:rPr>
                        <w:t xml:space="preserve"> </w:t>
                      </w:r>
                      <w:r w:rsidRPr="00B76BC4">
                        <w:rPr>
                          <w:b/>
                          <w:sz w:val="28"/>
                          <w:szCs w:val="28"/>
                          <w:lang w:val="pt-BR"/>
                        </w:rPr>
                        <w:t>Ố</w:t>
                      </w:r>
                      <w:r>
                        <w:rPr>
                          <w:b/>
                          <w:sz w:val="28"/>
                          <w:szCs w:val="28"/>
                          <w:lang w:val="pt-BR"/>
                        </w:rPr>
                        <w:t xml:space="preserve"> </w:t>
                      </w:r>
                      <w:r w:rsidRPr="00B76BC4">
                        <w:rPr>
                          <w:b/>
                          <w:sz w:val="28"/>
                          <w:szCs w:val="28"/>
                          <w:lang w:val="pt-BR"/>
                        </w:rPr>
                        <w:t xml:space="preserve">C </w:t>
                      </w:r>
                      <w:r>
                        <w:rPr>
                          <w:b/>
                          <w:sz w:val="28"/>
                          <w:szCs w:val="28"/>
                          <w:lang w:val="pt-BR"/>
                        </w:rPr>
                        <w:t xml:space="preserve"> </w:t>
                      </w:r>
                      <w:r w:rsidRPr="00B76BC4">
                        <w:rPr>
                          <w:b/>
                          <w:sz w:val="28"/>
                          <w:szCs w:val="28"/>
                          <w:lang w:val="pt-BR"/>
                        </w:rPr>
                        <w:t>G</w:t>
                      </w:r>
                      <w:r>
                        <w:rPr>
                          <w:b/>
                          <w:sz w:val="28"/>
                          <w:szCs w:val="28"/>
                          <w:lang w:val="pt-BR"/>
                        </w:rPr>
                        <w:t xml:space="preserve"> </w:t>
                      </w:r>
                      <w:r w:rsidRPr="00B76BC4">
                        <w:rPr>
                          <w:b/>
                          <w:sz w:val="28"/>
                          <w:szCs w:val="28"/>
                          <w:lang w:val="pt-BR"/>
                        </w:rPr>
                        <w:t>I</w:t>
                      </w:r>
                      <w:r>
                        <w:rPr>
                          <w:b/>
                          <w:sz w:val="28"/>
                          <w:szCs w:val="28"/>
                          <w:lang w:val="pt-BR"/>
                        </w:rPr>
                        <w:t xml:space="preserve"> </w:t>
                      </w:r>
                      <w:r w:rsidRPr="00B76BC4">
                        <w:rPr>
                          <w:b/>
                          <w:sz w:val="28"/>
                          <w:szCs w:val="28"/>
                          <w:lang w:val="pt-BR"/>
                        </w:rPr>
                        <w:t xml:space="preserve">A            </w:t>
                      </w:r>
                      <w:r>
                        <w:rPr>
                          <w:b/>
                          <w:sz w:val="28"/>
                          <w:szCs w:val="28"/>
                          <w:lang w:val="pt-BR"/>
                        </w:rPr>
                        <w:t xml:space="preserve">  </w:t>
                      </w:r>
                      <w:r w:rsidRPr="00B76BC4">
                        <w:rPr>
                          <w:b/>
                          <w:sz w:val="28"/>
                          <w:szCs w:val="28"/>
                          <w:lang w:val="pt-BR"/>
                        </w:rPr>
                        <w:t xml:space="preserve"> </w:t>
                      </w:r>
                      <w:r>
                        <w:rPr>
                          <w:b/>
                          <w:sz w:val="28"/>
                          <w:szCs w:val="28"/>
                          <w:lang w:val="pt-BR"/>
                        </w:rPr>
                        <w:t xml:space="preserve">                          </w:t>
                      </w:r>
                      <w:r w:rsidRPr="00B76BC4">
                        <w:rPr>
                          <w:b/>
                          <w:sz w:val="28"/>
                          <w:szCs w:val="28"/>
                          <w:lang w:val="pt-BR"/>
                        </w:rPr>
                        <w:t xml:space="preserve">TCVN </w:t>
                      </w:r>
                      <w:r>
                        <w:rPr>
                          <w:b/>
                          <w:sz w:val="28"/>
                          <w:szCs w:val="28"/>
                          <w:lang w:val="pt-BR"/>
                        </w:rPr>
                        <w:t>xxxxx</w:t>
                      </w:r>
                      <w:r w:rsidR="00B42DE7">
                        <w:rPr>
                          <w:b/>
                          <w:sz w:val="28"/>
                          <w:szCs w:val="28"/>
                          <w:lang w:val="pt-BR"/>
                        </w:rPr>
                        <w:t>-3</w:t>
                      </w:r>
                      <w:r w:rsidRPr="00B76BC4">
                        <w:rPr>
                          <w:b/>
                          <w:sz w:val="28"/>
                          <w:szCs w:val="28"/>
                          <w:lang w:val="pt-BR"/>
                        </w:rPr>
                        <w:t>: 20</w:t>
                      </w:r>
                      <w:r>
                        <w:rPr>
                          <w:b/>
                          <w:sz w:val="28"/>
                          <w:szCs w:val="28"/>
                          <w:lang w:val="pt-BR"/>
                        </w:rPr>
                        <w:t>2</w:t>
                      </w:r>
                      <w:r w:rsidR="00ED29A6">
                        <w:rPr>
                          <w:b/>
                          <w:sz w:val="28"/>
                          <w:szCs w:val="28"/>
                          <w:lang w:val="pt-BR"/>
                        </w:rPr>
                        <w:t>5</w:t>
                      </w:r>
                    </w:p>
                    <w:p w14:paraId="5903F62E" w14:textId="77777777" w:rsidR="00E333A6" w:rsidRPr="00B76BC4" w:rsidRDefault="00E333A6">
                      <w:pPr>
                        <w:rPr>
                          <w:lang w:val="pt-BR"/>
                        </w:rPr>
                      </w:pPr>
                    </w:p>
                  </w:txbxContent>
                </v:textbox>
              </v:shape>
            </w:pict>
          </mc:Fallback>
        </mc:AlternateContent>
      </w:r>
      <w:r w:rsidR="001124DE">
        <w:rPr>
          <w:noProof/>
        </w:rPr>
        <mc:AlternateContent>
          <mc:Choice Requires="wps">
            <w:drawing>
              <wp:anchor distT="0" distB="0" distL="114300" distR="114300" simplePos="0" relativeHeight="251643904" behindDoc="0" locked="0" layoutInCell="1" allowOverlap="1" wp14:anchorId="0BF9CBFF" wp14:editId="0A414697">
                <wp:simplePos x="0" y="0"/>
                <wp:positionH relativeFrom="column">
                  <wp:posOffset>4445</wp:posOffset>
                </wp:positionH>
                <wp:positionV relativeFrom="paragraph">
                  <wp:posOffset>128270</wp:posOffset>
                </wp:positionV>
                <wp:extent cx="6407785" cy="0"/>
                <wp:effectExtent l="10160" t="10160" r="11430" b="1841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592E97" id="AutoShape 11" o:spid="_x0000_s1026" type="#_x0000_t32" style="position:absolute;margin-left:.35pt;margin-top:10.1pt;width:504.5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" strokeweight="1.5pt"/>
            </w:pict>
          </mc:Fallback>
        </mc:AlternateContent>
      </w:r>
      <w:r w:rsidR="001124DE">
        <w:rPr>
          <w:noProof/>
        </w:rPr>
        <mc:AlternateContent>
          <mc:Choice Requires="wps">
            <w:drawing>
              <wp:anchor distT="0" distB="0" distL="114300" distR="114300" simplePos="0" relativeHeight="251637760" behindDoc="0" locked="0" layoutInCell="1" allowOverlap="1" wp14:anchorId="0913A153" wp14:editId="053DC076">
                <wp:simplePos x="0" y="0"/>
                <wp:positionH relativeFrom="column">
                  <wp:posOffset>4445</wp:posOffset>
                </wp:positionH>
                <wp:positionV relativeFrom="paragraph">
                  <wp:posOffset>-208280</wp:posOffset>
                </wp:positionV>
                <wp:extent cx="6407785" cy="0"/>
                <wp:effectExtent l="10160" t="16510" r="11430" b="1206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7D3A9" id="AutoShape 12" o:spid="_x0000_s1026" type="#_x0000_t32" style="position:absolute;margin-left:.35pt;margin-top:-16.4pt;width:504.55pt;height: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" strokeweight="1.5pt"/>
            </w:pict>
          </mc:Fallback>
        </mc:AlternateContent>
      </w:r>
    </w:p>
    <w:bookmarkEnd w:id="6"/>
    <w:p w14:paraId="62970361" w14:textId="06898435" w:rsidR="004515A4" w:rsidRPr="00ED29A6" w:rsidRDefault="004515A4" w:rsidP="0095195D">
      <w:pPr>
        <w:pStyle w:val="TOC1"/>
        <w:spacing w:line="276" w:lineRule="auto"/>
        <w:rPr>
          <w:lang w:val="vi-VN"/>
        </w:rPr>
      </w:pPr>
      <w:r w:rsidRPr="00ED29A6">
        <w:rPr>
          <w:lang w:val="vi-VN"/>
        </w:rPr>
        <w:t xml:space="preserve">Gỗ xẻ - </w:t>
      </w:r>
    </w:p>
    <w:p w14:paraId="48CCB674" w14:textId="6BBF8847" w:rsidR="00680402" w:rsidRPr="00ED29A6" w:rsidRDefault="00680402" w:rsidP="0095195D">
      <w:pPr>
        <w:pStyle w:val="TOC1"/>
        <w:spacing w:line="276" w:lineRule="auto"/>
        <w:rPr>
          <w:lang w:val="vi-VN"/>
        </w:rPr>
      </w:pPr>
      <w:r w:rsidRPr="00ED29A6">
        <w:rPr>
          <w:lang w:val="vi-VN"/>
        </w:rPr>
        <w:t xml:space="preserve">Phần 3: Phương pháp đo kích thước gỗ xẻ và phân </w:t>
      </w:r>
      <w:r w:rsidR="0011792A" w:rsidRPr="00ED29A6">
        <w:rPr>
          <w:lang w:val="vi-VN"/>
        </w:rPr>
        <w:t>hạng</w:t>
      </w:r>
      <w:r w:rsidRPr="00ED29A6">
        <w:rPr>
          <w:lang w:val="vi-VN"/>
        </w:rPr>
        <w:t xml:space="preserve"> gỗ xẻ</w:t>
      </w:r>
    </w:p>
    <w:p w14:paraId="70806225" w14:textId="31BB26B6" w:rsidR="00680402" w:rsidRPr="00ED29A6" w:rsidRDefault="004E7911" w:rsidP="0095195D">
      <w:pPr>
        <w:pStyle w:val="TOC1"/>
        <w:spacing w:line="276" w:lineRule="auto"/>
        <w:rPr>
          <w:lang w:val="vi-VN"/>
        </w:rPr>
      </w:pPr>
      <w:r w:rsidRPr="00ED29A6">
        <w:rPr>
          <w:lang w:val="vi-VN"/>
        </w:rPr>
        <w:t xml:space="preserve">1 </w:t>
      </w:r>
      <w:r w:rsidR="00680402" w:rsidRPr="00ED29A6">
        <w:rPr>
          <w:lang w:val="vi-VN"/>
        </w:rPr>
        <w:t>Phạm vi áp dụng</w:t>
      </w:r>
    </w:p>
    <w:p w14:paraId="61C414F3" w14:textId="1DE6B9DF" w:rsidR="00535883" w:rsidRPr="00ED29A6" w:rsidRDefault="00535883" w:rsidP="0095195D">
      <w:pPr>
        <w:rPr>
          <w:sz w:val="22"/>
          <w:lang w:val="vi-VN"/>
        </w:rPr>
      </w:pPr>
      <w:r w:rsidRPr="00ED29A6">
        <w:rPr>
          <w:sz w:val="22"/>
          <w:lang w:val="vi-VN"/>
        </w:rPr>
        <w:t xml:space="preserve">Tiêu chuẩn này quy định các phương pháp đo chiều dài, chiều rộng, </w:t>
      </w:r>
      <w:r w:rsidR="00B56B91" w:rsidRPr="00ED29A6">
        <w:rPr>
          <w:sz w:val="22"/>
          <w:lang w:val="vi-VN"/>
        </w:rPr>
        <w:t>chiều</w:t>
      </w:r>
      <w:r w:rsidRPr="00ED29A6">
        <w:rPr>
          <w:sz w:val="22"/>
          <w:lang w:val="vi-VN"/>
        </w:rPr>
        <w:t xml:space="preserve"> dày và </w:t>
      </w:r>
      <w:r w:rsidR="00694AA7" w:rsidRPr="00ED29A6">
        <w:rPr>
          <w:sz w:val="22"/>
          <w:lang w:val="vi-VN"/>
        </w:rPr>
        <w:t>thể tích</w:t>
      </w:r>
      <w:r w:rsidRPr="00ED29A6">
        <w:rPr>
          <w:sz w:val="22"/>
          <w:lang w:val="vi-VN"/>
        </w:rPr>
        <w:t xml:space="preserve"> gỗ xẻ</w:t>
      </w:r>
      <w:r w:rsidR="00694AA7" w:rsidRPr="00ED29A6">
        <w:rPr>
          <w:sz w:val="22"/>
          <w:lang w:val="vi-VN"/>
        </w:rPr>
        <w:t xml:space="preserve">. Tiêu chuẩn cũng đưa ra </w:t>
      </w:r>
      <w:r w:rsidR="00D84590" w:rsidRPr="00ED29A6">
        <w:rPr>
          <w:sz w:val="22"/>
          <w:lang w:val="vi-VN"/>
        </w:rPr>
        <w:t xml:space="preserve">các </w:t>
      </w:r>
      <w:r w:rsidR="00694AA7" w:rsidRPr="00ED29A6">
        <w:rPr>
          <w:sz w:val="22"/>
          <w:lang w:val="vi-VN"/>
        </w:rPr>
        <w:t>phương pháp phân loại gỗ xẻ.</w:t>
      </w:r>
    </w:p>
    <w:p w14:paraId="084215C3" w14:textId="7B4CFBFB" w:rsidR="00680402" w:rsidRPr="00ED29A6" w:rsidRDefault="00D84590" w:rsidP="0095195D">
      <w:pPr>
        <w:pStyle w:val="TOC1"/>
        <w:spacing w:line="276" w:lineRule="auto"/>
        <w:rPr>
          <w:lang w:val="vi-VN"/>
        </w:rPr>
      </w:pPr>
      <w:r w:rsidRPr="00ED29A6">
        <w:rPr>
          <w:lang w:val="vi-VN"/>
        </w:rPr>
        <w:t xml:space="preserve">2 </w:t>
      </w:r>
      <w:r w:rsidR="00680402" w:rsidRPr="00ED29A6">
        <w:rPr>
          <w:lang w:val="vi-VN"/>
        </w:rPr>
        <w:t>Tài liệu viện dẫn</w:t>
      </w:r>
    </w:p>
    <w:p w14:paraId="2D66F9AF" w14:textId="77777777" w:rsidR="00C2569E" w:rsidRPr="00ED29A6" w:rsidRDefault="00C2569E" w:rsidP="0095195D">
      <w:pPr>
        <w:pStyle w:val="ListParagraph"/>
        <w:spacing w:before="120" w:after="0"/>
        <w:ind w:left="0"/>
        <w:rPr>
          <w:rFonts w:ascii="Arial" w:hAnsi="Arial"/>
          <w:sz w:val="22"/>
          <w:lang w:val="vi-VN"/>
        </w:rPr>
      </w:pPr>
      <w:r w:rsidRPr="00ED29A6">
        <w:rPr>
          <w:rFonts w:ascii="Arial" w:hAnsi="Arial"/>
          <w:sz w:val="22"/>
          <w:lang w:val="vi-VN"/>
        </w:rPr>
        <w:t>Các tài liệu viện dẫn sau rất cần thiết cho việc áp dụng tiêu chuẩn này. Đối với các tài liệu viện dẫn ghi năm công bố thì áp dụng phiên bản được nêu. Đối với các tài liệu viện dẫn không ghi năm công bố thì áp dụng phiên bản mới nhất, bao gồm cả các sửa đổi, bổ sung (nếu có).</w:t>
      </w:r>
    </w:p>
    <w:p w14:paraId="62856EDC" w14:textId="0812AA2F" w:rsidR="00C2569E" w:rsidRPr="00ED29A6" w:rsidRDefault="00C2569E" w:rsidP="0095195D">
      <w:pPr>
        <w:pStyle w:val="ListParagraph"/>
        <w:spacing w:before="120" w:after="120"/>
        <w:ind w:left="0"/>
        <w:rPr>
          <w:rFonts w:ascii="Arial" w:hAnsi="Arial"/>
          <w:i/>
          <w:iCs/>
          <w:sz w:val="22"/>
          <w:lang w:val="vi-VN"/>
        </w:rPr>
      </w:pPr>
      <w:r w:rsidRPr="00ED29A6">
        <w:rPr>
          <w:rFonts w:ascii="Arial" w:hAnsi="Arial"/>
          <w:i/>
          <w:iCs/>
          <w:sz w:val="22"/>
          <w:lang w:val="vi-VN"/>
        </w:rPr>
        <w:t>TCVN 1758 - 86, Gỗ xẻ - Phân hạng chất lượng theo khuyết tật</w:t>
      </w:r>
    </w:p>
    <w:p w14:paraId="1DA179D6" w14:textId="072C3725" w:rsidR="00D84590" w:rsidRPr="00ED29A6" w:rsidRDefault="00D84590" w:rsidP="0095195D">
      <w:pPr>
        <w:pStyle w:val="TOC1"/>
        <w:spacing w:line="276" w:lineRule="auto"/>
        <w:rPr>
          <w:lang w:val="vi-VN"/>
        </w:rPr>
      </w:pPr>
      <w:r w:rsidRPr="00ED29A6">
        <w:rPr>
          <w:lang w:val="vi-VN"/>
        </w:rPr>
        <w:t>3 Phương pháp đo kích thước gỗ xẻ</w:t>
      </w:r>
    </w:p>
    <w:p w14:paraId="6A49981A" w14:textId="2670D322" w:rsidR="00680402" w:rsidRPr="00A0307F" w:rsidRDefault="00D84590" w:rsidP="0095195D">
      <w:pPr>
        <w:pStyle w:val="TOC1"/>
        <w:spacing w:line="276" w:lineRule="auto"/>
        <w:rPr>
          <w:lang w:val="vi-VN"/>
        </w:rPr>
      </w:pPr>
      <w:r w:rsidRPr="00ED29A6">
        <w:rPr>
          <w:lang w:val="vi-VN"/>
        </w:rPr>
        <w:t xml:space="preserve">3.1 </w:t>
      </w:r>
      <w:r w:rsidR="00680402" w:rsidRPr="00A0307F">
        <w:rPr>
          <w:lang w:val="vi-VN"/>
        </w:rPr>
        <w:t>Đo chiều d</w:t>
      </w:r>
      <w:r w:rsidRPr="00ED29A6">
        <w:rPr>
          <w:lang w:val="vi-VN"/>
        </w:rPr>
        <w:t>à</w:t>
      </w:r>
      <w:r w:rsidR="00680402" w:rsidRPr="00A0307F">
        <w:rPr>
          <w:lang w:val="vi-VN"/>
        </w:rPr>
        <w:t>y</w:t>
      </w:r>
    </w:p>
    <w:p w14:paraId="245D1B7A" w14:textId="522ACD82" w:rsidR="00680402" w:rsidRPr="00A0307F" w:rsidRDefault="00D84590" w:rsidP="0095195D">
      <w:pPr>
        <w:pStyle w:val="TOC1"/>
        <w:spacing w:line="276" w:lineRule="auto"/>
        <w:rPr>
          <w:lang w:val="vi-VN"/>
        </w:rPr>
      </w:pPr>
      <w:r w:rsidRPr="00ED29A6">
        <w:rPr>
          <w:lang w:val="vi-VN"/>
        </w:rPr>
        <w:t xml:space="preserve">3.1.1 </w:t>
      </w:r>
      <w:r w:rsidR="00680402" w:rsidRPr="00A0307F">
        <w:rPr>
          <w:lang w:val="vi-VN"/>
        </w:rPr>
        <w:t>Dụng cụ đo</w:t>
      </w:r>
    </w:p>
    <w:p w14:paraId="33A7839F" w14:textId="73872ACF" w:rsidR="00535883" w:rsidRPr="00A0307F" w:rsidRDefault="00D84590" w:rsidP="0095195D">
      <w:pPr>
        <w:pStyle w:val="ListParagraph"/>
        <w:ind w:hanging="720"/>
        <w:rPr>
          <w:rFonts w:ascii="Arial" w:hAnsi="Arial"/>
          <w:sz w:val="22"/>
          <w:lang w:val="vi-VN"/>
        </w:rPr>
      </w:pPr>
      <w:r w:rsidRPr="00A0307F">
        <w:rPr>
          <w:rFonts w:ascii="Arial" w:hAnsi="Arial"/>
          <w:b/>
          <w:bCs/>
          <w:sz w:val="22"/>
          <w:lang w:val="vi-VN"/>
        </w:rPr>
        <w:t>Thước kẹp điện tử</w:t>
      </w:r>
      <w:r w:rsidRPr="00A0307F">
        <w:rPr>
          <w:rFonts w:ascii="Arial" w:hAnsi="Arial"/>
          <w:sz w:val="22"/>
          <w:lang w:val="vi-VN"/>
        </w:rPr>
        <w:t xml:space="preserve">, </w:t>
      </w:r>
      <w:r w:rsidR="00535883" w:rsidRPr="00A0307F">
        <w:rPr>
          <w:rFonts w:ascii="Arial" w:hAnsi="Arial"/>
          <w:sz w:val="22"/>
          <w:lang w:val="vi-VN"/>
        </w:rPr>
        <w:t xml:space="preserve">có </w:t>
      </w:r>
      <w:r w:rsidRPr="00A0307F">
        <w:rPr>
          <w:rFonts w:ascii="Arial" w:hAnsi="Arial"/>
          <w:sz w:val="22"/>
          <w:lang w:val="vi-VN"/>
        </w:rPr>
        <w:t>vạch chia đến</w:t>
      </w:r>
      <w:r w:rsidR="00535883" w:rsidRPr="00A0307F">
        <w:rPr>
          <w:rFonts w:ascii="Arial" w:hAnsi="Arial"/>
          <w:sz w:val="22"/>
          <w:lang w:val="vi-VN"/>
        </w:rPr>
        <w:t xml:space="preserve"> 0.1 mm.</w:t>
      </w:r>
    </w:p>
    <w:p w14:paraId="5EF3E594" w14:textId="22E4CC88" w:rsidR="00D84590" w:rsidRPr="00A0307F" w:rsidRDefault="00D84590" w:rsidP="0095195D">
      <w:pPr>
        <w:pStyle w:val="ListParagraph"/>
        <w:ind w:hanging="720"/>
        <w:rPr>
          <w:rFonts w:ascii="Arial" w:hAnsi="Arial"/>
          <w:sz w:val="22"/>
          <w:lang w:val="vi-VN"/>
        </w:rPr>
      </w:pPr>
      <w:r w:rsidRPr="00A0307F">
        <w:rPr>
          <w:rFonts w:ascii="Arial" w:hAnsi="Arial"/>
          <w:b/>
          <w:bCs/>
          <w:sz w:val="22"/>
          <w:lang w:val="vi-VN"/>
        </w:rPr>
        <w:t>Pame</w:t>
      </w:r>
      <w:r w:rsidRPr="00A0307F">
        <w:rPr>
          <w:rFonts w:ascii="Arial" w:hAnsi="Arial"/>
          <w:sz w:val="22"/>
          <w:lang w:val="vi-VN"/>
        </w:rPr>
        <w:t>, có vạch chia đến 0.1 mm.</w:t>
      </w:r>
    </w:p>
    <w:p w14:paraId="22F3DEBB" w14:textId="0CDC9BE5" w:rsidR="00680402" w:rsidRDefault="00D84590" w:rsidP="0095195D">
      <w:pPr>
        <w:pStyle w:val="TOC1"/>
        <w:spacing w:line="276" w:lineRule="auto"/>
        <w:rPr>
          <w:lang w:val="vi-VN"/>
        </w:rPr>
      </w:pPr>
      <w:r w:rsidRPr="00A42842">
        <w:rPr>
          <w:lang w:val="vi-VN"/>
        </w:rPr>
        <w:t xml:space="preserve">3.1.2 </w:t>
      </w:r>
      <w:r w:rsidR="0048690D" w:rsidRPr="00A42842">
        <w:rPr>
          <w:lang w:val="vi-VN"/>
        </w:rPr>
        <w:t>P</w:t>
      </w:r>
      <w:r w:rsidR="00680402" w:rsidRPr="00D84590">
        <w:rPr>
          <w:lang w:val="vi-VN"/>
        </w:rPr>
        <w:t>hương pháp đo</w:t>
      </w:r>
    </w:p>
    <w:p w14:paraId="1EAF3557" w14:textId="6631FE2C" w:rsidR="00D84590" w:rsidRPr="00D84590" w:rsidRDefault="00B56B91" w:rsidP="0095195D">
      <w:pPr>
        <w:rPr>
          <w:sz w:val="22"/>
          <w:lang w:val="vi-VN"/>
        </w:rPr>
      </w:pPr>
      <w:r w:rsidRPr="00B56B91">
        <w:rPr>
          <w:sz w:val="22"/>
          <w:lang w:val="vi-VN"/>
        </w:rPr>
        <w:t xml:space="preserve">+ </w:t>
      </w:r>
      <w:r w:rsidR="00D84590" w:rsidRPr="00D84590">
        <w:rPr>
          <w:sz w:val="22"/>
          <w:lang w:val="vi-VN"/>
        </w:rPr>
        <w:t>Đối với gỗ xẻ có các cạnh vuông:</w:t>
      </w:r>
    </w:p>
    <w:p w14:paraId="257B9AD5" w14:textId="5B6EEAE9" w:rsidR="00535883" w:rsidRDefault="00535883" w:rsidP="0095195D">
      <w:pPr>
        <w:pStyle w:val="ListParagraph"/>
        <w:ind w:left="0"/>
        <w:rPr>
          <w:rFonts w:ascii="Arial" w:hAnsi="Arial"/>
          <w:sz w:val="22"/>
          <w:lang w:val="vi-VN"/>
        </w:rPr>
      </w:pPr>
      <w:r w:rsidRPr="00D84590">
        <w:rPr>
          <w:rFonts w:ascii="Arial" w:hAnsi="Arial"/>
          <w:sz w:val="22"/>
          <w:lang w:val="vi-VN"/>
        </w:rPr>
        <w:t>Cách đo: Đo chiều</w:t>
      </w:r>
      <w:r w:rsidR="001012BC" w:rsidRPr="00D84590">
        <w:rPr>
          <w:rFonts w:ascii="Arial" w:hAnsi="Arial"/>
          <w:sz w:val="22"/>
          <w:lang w:val="vi-VN"/>
        </w:rPr>
        <w:t xml:space="preserve"> dày</w:t>
      </w:r>
      <w:r w:rsidRPr="00D84590">
        <w:rPr>
          <w:rFonts w:ascii="Arial" w:hAnsi="Arial"/>
          <w:sz w:val="22"/>
          <w:lang w:val="vi-VN"/>
        </w:rPr>
        <w:t xml:space="preserve"> của gỗ xẻ theo hướng vuông góc với bề mặt tại ít nhất ba điểm. Vị trí đo cần được làm sạch và không có khuyết </w:t>
      </w:r>
      <w:r w:rsidR="00D84590" w:rsidRPr="00D84590">
        <w:rPr>
          <w:rFonts w:ascii="Arial" w:hAnsi="Arial"/>
          <w:sz w:val="22"/>
          <w:lang w:val="vi-VN"/>
        </w:rPr>
        <w:t>tật</w:t>
      </w:r>
      <w:r w:rsidRPr="00D84590">
        <w:rPr>
          <w:rFonts w:ascii="Arial" w:hAnsi="Arial"/>
          <w:sz w:val="22"/>
          <w:lang w:val="vi-VN"/>
        </w:rPr>
        <w:t xml:space="preserve">. Hai vị trí đo có thể gần nhau, nhưng phải đảm bảo cách ít nhất 150 mm so với các điểm đầu và cuối của gỗ xẻ, các vị trí đo khác có thể đo ngẫu nhiên ở </w:t>
      </w:r>
      <w:r w:rsidR="00B56B91" w:rsidRPr="00B56B91">
        <w:rPr>
          <w:rFonts w:ascii="Arial" w:hAnsi="Arial"/>
          <w:sz w:val="22"/>
          <w:lang w:val="vi-VN"/>
        </w:rPr>
        <w:t xml:space="preserve">phần </w:t>
      </w:r>
      <w:r w:rsidRPr="00D84590">
        <w:rPr>
          <w:rFonts w:ascii="Arial" w:hAnsi="Arial"/>
          <w:sz w:val="22"/>
          <w:lang w:val="vi-VN"/>
        </w:rPr>
        <w:t xml:space="preserve">giữa gỗ xẻ. Ghi lại chiều dày gỗ xẻ lớn nhất, thể hiện bằng mm, </w:t>
      </w:r>
      <w:r w:rsidR="001012BC" w:rsidRPr="00D84590">
        <w:rPr>
          <w:rFonts w:ascii="Arial" w:hAnsi="Arial"/>
          <w:sz w:val="22"/>
          <w:lang w:val="vi-VN"/>
        </w:rPr>
        <w:t xml:space="preserve">chiều dày của gỗ xẻ được lấy </w:t>
      </w:r>
      <w:r w:rsidRPr="00D84590">
        <w:rPr>
          <w:rFonts w:ascii="Arial" w:hAnsi="Arial"/>
          <w:sz w:val="22"/>
          <w:lang w:val="vi-VN"/>
        </w:rPr>
        <w:t xml:space="preserve">sau </w:t>
      </w:r>
      <w:r w:rsidR="001012BC" w:rsidRPr="00D84590">
        <w:rPr>
          <w:rFonts w:ascii="Arial" w:hAnsi="Arial"/>
          <w:sz w:val="22"/>
          <w:lang w:val="vi-VN"/>
        </w:rPr>
        <w:t>dấu</w:t>
      </w:r>
      <w:r w:rsidRPr="00D84590">
        <w:rPr>
          <w:rFonts w:ascii="Arial" w:hAnsi="Arial"/>
          <w:sz w:val="22"/>
          <w:lang w:val="vi-VN"/>
        </w:rPr>
        <w:t xml:space="preserve"> </w:t>
      </w:r>
      <w:r w:rsidR="001012BC" w:rsidRPr="00D84590">
        <w:rPr>
          <w:rFonts w:ascii="Arial" w:hAnsi="Arial"/>
          <w:sz w:val="22"/>
          <w:lang w:val="vi-VN"/>
        </w:rPr>
        <w:t>thập</w:t>
      </w:r>
      <w:r w:rsidRPr="00D84590">
        <w:rPr>
          <w:rFonts w:ascii="Arial" w:hAnsi="Arial"/>
          <w:sz w:val="22"/>
          <w:lang w:val="vi-VN"/>
        </w:rPr>
        <w:t xml:space="preserve"> phân</w:t>
      </w:r>
      <w:r w:rsidR="001012BC" w:rsidRPr="00D84590">
        <w:rPr>
          <w:rFonts w:ascii="Arial" w:hAnsi="Arial"/>
          <w:sz w:val="22"/>
          <w:lang w:val="vi-VN"/>
        </w:rPr>
        <w:t xml:space="preserve"> một chữ số.</w:t>
      </w:r>
    </w:p>
    <w:p w14:paraId="11EF9295" w14:textId="684E213F" w:rsidR="00535883" w:rsidRPr="0048690D" w:rsidRDefault="00535883" w:rsidP="0095195D">
      <w:pPr>
        <w:pStyle w:val="ListParagraph"/>
        <w:ind w:left="0"/>
        <w:rPr>
          <w:rFonts w:ascii="Arial" w:hAnsi="Arial"/>
          <w:i/>
          <w:iCs/>
          <w:sz w:val="20"/>
          <w:szCs w:val="20"/>
          <w:lang w:val="vi-VN"/>
        </w:rPr>
      </w:pPr>
      <w:r w:rsidRPr="00D84590">
        <w:rPr>
          <w:rFonts w:ascii="Arial" w:hAnsi="Arial"/>
          <w:i/>
          <w:iCs/>
          <w:sz w:val="20"/>
          <w:szCs w:val="20"/>
          <w:lang w:val="vi-VN"/>
        </w:rPr>
        <w:t xml:space="preserve">Lưu ý: </w:t>
      </w:r>
      <w:r w:rsidR="0048690D" w:rsidRPr="0048690D">
        <w:rPr>
          <w:rFonts w:ascii="Arial" w:hAnsi="Arial"/>
          <w:i/>
          <w:iCs/>
          <w:sz w:val="20"/>
          <w:szCs w:val="20"/>
          <w:lang w:val="vi-VN"/>
        </w:rPr>
        <w:t xml:space="preserve">đo </w:t>
      </w:r>
      <w:r w:rsidR="00D84590" w:rsidRPr="00D84590">
        <w:rPr>
          <w:rFonts w:ascii="Arial" w:hAnsi="Arial"/>
          <w:i/>
          <w:iCs/>
          <w:sz w:val="20"/>
          <w:szCs w:val="20"/>
          <w:lang w:val="vi-VN"/>
        </w:rPr>
        <w:t xml:space="preserve">chiều dày gỗ xẻ </w:t>
      </w:r>
      <w:r w:rsidR="0048690D" w:rsidRPr="0048690D">
        <w:rPr>
          <w:rFonts w:ascii="Arial" w:hAnsi="Arial"/>
          <w:i/>
          <w:iCs/>
          <w:sz w:val="20"/>
          <w:szCs w:val="20"/>
          <w:lang w:val="vi-VN"/>
        </w:rPr>
        <w:t xml:space="preserve">tại </w:t>
      </w:r>
      <w:r w:rsidRPr="00D84590">
        <w:rPr>
          <w:rFonts w:ascii="Arial" w:hAnsi="Arial"/>
          <w:i/>
          <w:iCs/>
          <w:sz w:val="20"/>
          <w:szCs w:val="20"/>
          <w:lang w:val="vi-VN"/>
        </w:rPr>
        <w:t>độ ẩm thực tế</w:t>
      </w:r>
      <w:r w:rsidR="0048690D" w:rsidRPr="0048690D">
        <w:rPr>
          <w:rFonts w:ascii="Arial" w:hAnsi="Arial"/>
          <w:i/>
          <w:iCs/>
          <w:sz w:val="20"/>
          <w:szCs w:val="20"/>
          <w:lang w:val="vi-VN"/>
        </w:rPr>
        <w:t>.</w:t>
      </w:r>
    </w:p>
    <w:p w14:paraId="2ED71042" w14:textId="7F35A3E0" w:rsidR="00535883" w:rsidRPr="00D84590" w:rsidRDefault="00B56B91" w:rsidP="0095195D">
      <w:pPr>
        <w:pStyle w:val="ListParagraph"/>
        <w:ind w:left="0"/>
        <w:rPr>
          <w:rFonts w:ascii="Arial" w:hAnsi="Arial"/>
          <w:sz w:val="22"/>
          <w:lang w:val="vi-VN"/>
        </w:rPr>
      </w:pPr>
      <w:r w:rsidRPr="00B56B91">
        <w:rPr>
          <w:rFonts w:ascii="Arial" w:hAnsi="Arial"/>
          <w:sz w:val="22"/>
          <w:lang w:val="vi-VN"/>
        </w:rPr>
        <w:t xml:space="preserve">+ </w:t>
      </w:r>
      <w:r w:rsidR="00535883" w:rsidRPr="00D84590">
        <w:rPr>
          <w:rFonts w:ascii="Arial" w:hAnsi="Arial"/>
          <w:sz w:val="22"/>
          <w:lang w:val="vi-VN"/>
        </w:rPr>
        <w:t>Đối với gỗ xẻ</w:t>
      </w:r>
      <w:r w:rsidR="00D84590" w:rsidRPr="00D84590">
        <w:rPr>
          <w:rFonts w:ascii="Arial" w:hAnsi="Arial"/>
          <w:sz w:val="22"/>
          <w:lang w:val="vi-VN"/>
        </w:rPr>
        <w:t xml:space="preserve"> có cạnh</w:t>
      </w:r>
      <w:r w:rsidR="00535883" w:rsidRPr="00D84590">
        <w:rPr>
          <w:rFonts w:ascii="Arial" w:hAnsi="Arial"/>
          <w:sz w:val="22"/>
          <w:lang w:val="vi-VN"/>
        </w:rPr>
        <w:t xml:space="preserve"> không vuông</w:t>
      </w:r>
      <w:r w:rsidR="00D84590" w:rsidRPr="00D84590">
        <w:rPr>
          <w:rFonts w:ascii="Arial" w:hAnsi="Arial"/>
          <w:sz w:val="22"/>
          <w:lang w:val="vi-VN"/>
        </w:rPr>
        <w:t>:</w:t>
      </w:r>
    </w:p>
    <w:p w14:paraId="465724F8" w14:textId="1E4E51D6" w:rsidR="005D150E" w:rsidRDefault="00535883" w:rsidP="0095195D">
      <w:pPr>
        <w:pStyle w:val="ListParagraph"/>
        <w:ind w:left="0"/>
        <w:rPr>
          <w:rFonts w:ascii="Arial" w:hAnsi="Arial"/>
          <w:sz w:val="22"/>
          <w:lang w:val="vi-VN"/>
        </w:rPr>
      </w:pPr>
      <w:r w:rsidRPr="00D84590">
        <w:rPr>
          <w:rFonts w:ascii="Arial" w:hAnsi="Arial"/>
          <w:sz w:val="22"/>
          <w:lang w:val="vi-VN"/>
        </w:rPr>
        <w:t xml:space="preserve">Đo chiều dày ở cuối hai đầu </w:t>
      </w:r>
      <w:r w:rsidR="00B56B91" w:rsidRPr="00B56B91">
        <w:rPr>
          <w:rFonts w:ascii="Arial" w:hAnsi="Arial"/>
          <w:sz w:val="22"/>
          <w:lang w:val="vi-VN"/>
        </w:rPr>
        <w:t xml:space="preserve">gỗ </w:t>
      </w:r>
      <w:r w:rsidRPr="00D84590">
        <w:rPr>
          <w:rFonts w:ascii="Arial" w:hAnsi="Arial"/>
          <w:sz w:val="22"/>
          <w:lang w:val="vi-VN"/>
        </w:rPr>
        <w:t xml:space="preserve">xẻ, đo vị trí chỗ cạnh vuông nhất có thể. Các vị trí đo được làm sạch và không có khuyết tật. Lấy chiều dày lớn nhất, thể hiện bằng đơn vị mm, </w:t>
      </w:r>
      <w:r w:rsidR="00B56B91" w:rsidRPr="00D84590">
        <w:rPr>
          <w:rFonts w:ascii="Arial" w:hAnsi="Arial"/>
          <w:sz w:val="22"/>
          <w:lang w:val="vi-VN"/>
        </w:rPr>
        <w:t xml:space="preserve">chiều dày của gỗ xẻ được lấy </w:t>
      </w:r>
      <w:r w:rsidR="00B56B91" w:rsidRPr="00B56B91">
        <w:rPr>
          <w:rFonts w:ascii="Arial" w:hAnsi="Arial"/>
          <w:sz w:val="22"/>
          <w:lang w:val="vi-VN"/>
        </w:rPr>
        <w:t xml:space="preserve"> </w:t>
      </w:r>
      <w:r w:rsidRPr="00D84590">
        <w:rPr>
          <w:rFonts w:ascii="Arial" w:hAnsi="Arial"/>
          <w:sz w:val="22"/>
          <w:lang w:val="vi-VN"/>
        </w:rPr>
        <w:t xml:space="preserve">sau dấu phẩy </w:t>
      </w:r>
      <w:r w:rsidR="005D150E" w:rsidRPr="00D84590">
        <w:rPr>
          <w:rFonts w:ascii="Arial" w:hAnsi="Arial"/>
          <w:sz w:val="22"/>
          <w:lang w:val="vi-VN"/>
        </w:rPr>
        <w:t>thập phân một chữ số.</w:t>
      </w:r>
    </w:p>
    <w:p w14:paraId="4D625C8A" w14:textId="18320C2C" w:rsidR="00535883" w:rsidRPr="0048690D" w:rsidRDefault="00535883" w:rsidP="0095195D">
      <w:pPr>
        <w:pStyle w:val="ListParagraph"/>
        <w:ind w:left="0"/>
        <w:rPr>
          <w:rFonts w:ascii="Arial" w:hAnsi="Arial"/>
          <w:i/>
          <w:iCs/>
          <w:sz w:val="20"/>
          <w:szCs w:val="20"/>
          <w:lang w:val="vi-VN"/>
        </w:rPr>
      </w:pPr>
      <w:r w:rsidRPr="0048690D">
        <w:rPr>
          <w:rFonts w:ascii="Arial" w:hAnsi="Arial"/>
          <w:i/>
          <w:iCs/>
          <w:sz w:val="20"/>
          <w:szCs w:val="20"/>
          <w:lang w:val="vi-VN"/>
        </w:rPr>
        <w:t>Lưu ý: đo chiều dà</w:t>
      </w:r>
      <w:r w:rsidR="001012BC" w:rsidRPr="0048690D">
        <w:rPr>
          <w:rFonts w:ascii="Arial" w:hAnsi="Arial"/>
          <w:i/>
          <w:iCs/>
          <w:sz w:val="20"/>
          <w:szCs w:val="20"/>
          <w:lang w:val="vi-VN"/>
        </w:rPr>
        <w:t>y</w:t>
      </w:r>
      <w:r w:rsidRPr="0048690D">
        <w:rPr>
          <w:rFonts w:ascii="Arial" w:hAnsi="Arial"/>
          <w:i/>
          <w:iCs/>
          <w:sz w:val="20"/>
          <w:szCs w:val="20"/>
          <w:lang w:val="vi-VN"/>
        </w:rPr>
        <w:t xml:space="preserve"> tại độ ẩm thực tế.</w:t>
      </w:r>
    </w:p>
    <w:p w14:paraId="00B46362" w14:textId="4BC978F7" w:rsidR="00680402" w:rsidRPr="00A0307F" w:rsidRDefault="00A0307F" w:rsidP="0095195D">
      <w:pPr>
        <w:pStyle w:val="TOC1"/>
        <w:spacing w:line="276" w:lineRule="auto"/>
        <w:rPr>
          <w:lang w:val="vi-VN"/>
        </w:rPr>
      </w:pPr>
      <w:r w:rsidRPr="00A0307F">
        <w:rPr>
          <w:lang w:val="vi-VN"/>
        </w:rPr>
        <w:t xml:space="preserve">3.2 </w:t>
      </w:r>
      <w:r w:rsidR="00680402" w:rsidRPr="00A0307F">
        <w:rPr>
          <w:lang w:val="vi-VN"/>
        </w:rPr>
        <w:t>Đo chiều rộng</w:t>
      </w:r>
    </w:p>
    <w:p w14:paraId="235569F7" w14:textId="5BD6B98F" w:rsidR="00680402" w:rsidRPr="00A0307F" w:rsidRDefault="00A0307F" w:rsidP="0095195D">
      <w:pPr>
        <w:pStyle w:val="TOC1"/>
        <w:spacing w:line="276" w:lineRule="auto"/>
        <w:rPr>
          <w:lang w:val="vi-VN"/>
        </w:rPr>
      </w:pPr>
      <w:r w:rsidRPr="00A0307F">
        <w:rPr>
          <w:lang w:val="vi-VN"/>
        </w:rPr>
        <w:t xml:space="preserve">3.2.1 </w:t>
      </w:r>
      <w:r w:rsidR="00680402" w:rsidRPr="00A0307F">
        <w:rPr>
          <w:lang w:val="vi-VN"/>
        </w:rPr>
        <w:t>Dụng cụ đo</w:t>
      </w:r>
    </w:p>
    <w:p w14:paraId="2DFD3D71" w14:textId="50DC361B" w:rsidR="00535883" w:rsidRPr="00A0307F" w:rsidRDefault="00A0307F" w:rsidP="0095195D">
      <w:pPr>
        <w:rPr>
          <w:sz w:val="22"/>
          <w:lang w:val="vi-VN"/>
        </w:rPr>
      </w:pPr>
      <w:r w:rsidRPr="00760648">
        <w:rPr>
          <w:b/>
          <w:bCs/>
          <w:sz w:val="22"/>
          <w:lang w:val="vi-VN"/>
        </w:rPr>
        <w:t>Thước dài</w:t>
      </w:r>
      <w:r w:rsidRPr="00A0307F">
        <w:rPr>
          <w:sz w:val="22"/>
          <w:lang w:val="vi-VN"/>
        </w:rPr>
        <w:t xml:space="preserve">, </w:t>
      </w:r>
      <w:r w:rsidR="00535883" w:rsidRPr="00A0307F">
        <w:rPr>
          <w:sz w:val="22"/>
          <w:lang w:val="vi-VN"/>
        </w:rPr>
        <w:t xml:space="preserve">có </w:t>
      </w:r>
      <w:r w:rsidRPr="001F56B4">
        <w:rPr>
          <w:sz w:val="22"/>
          <w:lang w:val="vi-VN"/>
        </w:rPr>
        <w:t>vạch chia đến</w:t>
      </w:r>
      <w:r w:rsidR="00535883" w:rsidRPr="00A0307F">
        <w:rPr>
          <w:sz w:val="22"/>
          <w:lang w:val="vi-VN"/>
        </w:rPr>
        <w:t xml:space="preserve"> 1 mm.</w:t>
      </w:r>
    </w:p>
    <w:p w14:paraId="1ECEE786" w14:textId="7D4A76EB" w:rsidR="00680402" w:rsidRPr="00A0307F" w:rsidRDefault="0048690D" w:rsidP="0095195D">
      <w:pPr>
        <w:pStyle w:val="TOC1"/>
        <w:spacing w:line="276" w:lineRule="auto"/>
        <w:rPr>
          <w:lang w:val="vi-VN"/>
        </w:rPr>
      </w:pPr>
      <w:r w:rsidRPr="00A42842">
        <w:rPr>
          <w:lang w:val="vi-VN"/>
        </w:rPr>
        <w:t>3.2.2 P</w:t>
      </w:r>
      <w:r w:rsidR="00680402" w:rsidRPr="00A0307F">
        <w:rPr>
          <w:lang w:val="vi-VN"/>
        </w:rPr>
        <w:t>hương pháp đo</w:t>
      </w:r>
    </w:p>
    <w:p w14:paraId="4839F0BB" w14:textId="190604C8" w:rsidR="00535883" w:rsidRPr="0048690D" w:rsidRDefault="00B56B91" w:rsidP="0095195D">
      <w:pPr>
        <w:pStyle w:val="ListParagraph"/>
        <w:ind w:left="142"/>
        <w:rPr>
          <w:rFonts w:ascii="Arial" w:hAnsi="Arial"/>
          <w:sz w:val="22"/>
          <w:lang w:val="es-ES_tradnl"/>
        </w:rPr>
      </w:pPr>
      <w:r>
        <w:rPr>
          <w:rFonts w:ascii="Arial" w:hAnsi="Arial"/>
          <w:sz w:val="22"/>
          <w:lang w:val="es-ES_tradnl"/>
        </w:rPr>
        <w:t xml:space="preserve">+ </w:t>
      </w:r>
      <w:proofErr w:type="spellStart"/>
      <w:r w:rsidR="00535883" w:rsidRPr="0048690D">
        <w:rPr>
          <w:rFonts w:ascii="Arial" w:hAnsi="Arial"/>
          <w:sz w:val="22"/>
          <w:lang w:val="es-ES_tradnl"/>
        </w:rPr>
        <w:t>Đối</w:t>
      </w:r>
      <w:proofErr w:type="spellEnd"/>
      <w:r w:rsidR="00535883" w:rsidRPr="0048690D">
        <w:rPr>
          <w:rFonts w:ascii="Arial" w:hAnsi="Arial"/>
          <w:sz w:val="22"/>
          <w:lang w:val="es-ES_tradnl"/>
        </w:rPr>
        <w:t xml:space="preserve"> </w:t>
      </w:r>
      <w:proofErr w:type="spellStart"/>
      <w:r w:rsidR="00535883" w:rsidRPr="0048690D">
        <w:rPr>
          <w:rFonts w:ascii="Arial" w:hAnsi="Arial"/>
          <w:sz w:val="22"/>
          <w:lang w:val="es-ES_tradnl"/>
        </w:rPr>
        <w:t>với</w:t>
      </w:r>
      <w:proofErr w:type="spellEnd"/>
      <w:r w:rsidR="00535883" w:rsidRPr="0048690D">
        <w:rPr>
          <w:rFonts w:ascii="Arial" w:hAnsi="Arial"/>
          <w:sz w:val="22"/>
          <w:lang w:val="es-ES_tradnl"/>
        </w:rPr>
        <w:t xml:space="preserve"> </w:t>
      </w:r>
      <w:proofErr w:type="spellStart"/>
      <w:r w:rsidR="00535883" w:rsidRPr="0048690D">
        <w:rPr>
          <w:rFonts w:ascii="Arial" w:hAnsi="Arial"/>
          <w:sz w:val="22"/>
          <w:lang w:val="es-ES_tradnl"/>
        </w:rPr>
        <w:t>gỗ</w:t>
      </w:r>
      <w:proofErr w:type="spellEnd"/>
      <w:r w:rsidR="00535883" w:rsidRPr="0048690D">
        <w:rPr>
          <w:rFonts w:ascii="Arial" w:hAnsi="Arial"/>
          <w:sz w:val="22"/>
          <w:lang w:val="es-ES_tradnl"/>
        </w:rPr>
        <w:t xml:space="preserve"> </w:t>
      </w:r>
      <w:proofErr w:type="spellStart"/>
      <w:r w:rsidR="00535883" w:rsidRPr="0048690D">
        <w:rPr>
          <w:rFonts w:ascii="Arial" w:hAnsi="Arial"/>
          <w:sz w:val="22"/>
          <w:lang w:val="es-ES_tradnl"/>
        </w:rPr>
        <w:t>xẻ</w:t>
      </w:r>
      <w:proofErr w:type="spellEnd"/>
      <w:r w:rsidR="00535883" w:rsidRPr="0048690D">
        <w:rPr>
          <w:rFonts w:ascii="Arial" w:hAnsi="Arial"/>
          <w:sz w:val="22"/>
          <w:lang w:val="es-ES_tradnl"/>
        </w:rPr>
        <w:t xml:space="preserve"> </w:t>
      </w:r>
      <w:proofErr w:type="spellStart"/>
      <w:r w:rsidR="00646EA8" w:rsidRPr="0048690D">
        <w:rPr>
          <w:rFonts w:ascii="Arial" w:hAnsi="Arial"/>
          <w:sz w:val="22"/>
          <w:lang w:val="es-ES_tradnl"/>
        </w:rPr>
        <w:t>có</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các</w:t>
      </w:r>
      <w:proofErr w:type="spellEnd"/>
      <w:r w:rsidR="00646EA8" w:rsidRPr="0048690D">
        <w:rPr>
          <w:rFonts w:ascii="Arial" w:hAnsi="Arial"/>
          <w:sz w:val="22"/>
          <w:lang w:val="es-ES_tradnl"/>
        </w:rPr>
        <w:t xml:space="preserve"> </w:t>
      </w:r>
      <w:proofErr w:type="spellStart"/>
      <w:r w:rsidR="00535883" w:rsidRPr="0048690D">
        <w:rPr>
          <w:rFonts w:ascii="Arial" w:hAnsi="Arial"/>
          <w:sz w:val="22"/>
          <w:lang w:val="es-ES_tradnl"/>
        </w:rPr>
        <w:t>cạnh</w:t>
      </w:r>
      <w:proofErr w:type="spellEnd"/>
      <w:r w:rsidR="00535883" w:rsidRPr="0048690D">
        <w:rPr>
          <w:rFonts w:ascii="Arial" w:hAnsi="Arial"/>
          <w:sz w:val="22"/>
          <w:lang w:val="es-ES_tradnl"/>
        </w:rPr>
        <w:t xml:space="preserve"> </w:t>
      </w:r>
      <w:proofErr w:type="spellStart"/>
      <w:r w:rsidR="00535883" w:rsidRPr="0048690D">
        <w:rPr>
          <w:rFonts w:ascii="Arial" w:hAnsi="Arial"/>
          <w:sz w:val="22"/>
          <w:lang w:val="es-ES_tradnl"/>
        </w:rPr>
        <w:t>vuông</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song</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song</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với</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nhau</w:t>
      </w:r>
      <w:proofErr w:type="spellEnd"/>
      <w:r w:rsidR="00535883" w:rsidRPr="0048690D">
        <w:rPr>
          <w:rFonts w:ascii="Arial" w:hAnsi="Arial"/>
          <w:sz w:val="22"/>
          <w:lang w:val="es-ES_tradnl"/>
        </w:rPr>
        <w:t>:</w:t>
      </w:r>
    </w:p>
    <w:p w14:paraId="2E67E2D8" w14:textId="2CC10D8F" w:rsidR="00646EA8" w:rsidRDefault="00646EA8" w:rsidP="0095195D">
      <w:pPr>
        <w:pStyle w:val="ListParagraph"/>
        <w:ind w:left="142"/>
        <w:rPr>
          <w:rFonts w:ascii="Arial" w:hAnsi="Arial"/>
          <w:sz w:val="22"/>
          <w:lang w:val="es-ES_tradnl"/>
        </w:rPr>
      </w:pPr>
      <w:proofErr w:type="spellStart"/>
      <w:r w:rsidRPr="0048690D">
        <w:rPr>
          <w:rFonts w:ascii="Arial" w:hAnsi="Arial"/>
          <w:sz w:val="22"/>
          <w:lang w:val="es-ES_tradnl"/>
        </w:rPr>
        <w:t>Đo</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ở </w:t>
      </w:r>
      <w:proofErr w:type="spellStart"/>
      <w:r w:rsidRPr="0048690D">
        <w:rPr>
          <w:rFonts w:ascii="Arial" w:hAnsi="Arial"/>
          <w:sz w:val="22"/>
          <w:lang w:val="es-ES_tradnl"/>
        </w:rPr>
        <w:t>bất</w:t>
      </w:r>
      <w:proofErr w:type="spellEnd"/>
      <w:r w:rsidRPr="0048690D">
        <w:rPr>
          <w:rFonts w:ascii="Arial" w:hAnsi="Arial"/>
          <w:sz w:val="22"/>
          <w:lang w:val="es-ES_tradnl"/>
        </w:rPr>
        <w:t xml:space="preserve"> </w:t>
      </w:r>
      <w:proofErr w:type="spellStart"/>
      <w:r w:rsidRPr="0048690D">
        <w:rPr>
          <w:rFonts w:ascii="Arial" w:hAnsi="Arial"/>
          <w:sz w:val="22"/>
          <w:lang w:val="es-ES_tradnl"/>
        </w:rPr>
        <w:t>kỳ</w:t>
      </w:r>
      <w:proofErr w:type="spellEnd"/>
      <w:r w:rsidRPr="0048690D">
        <w:rPr>
          <w:rFonts w:ascii="Arial" w:hAnsi="Arial"/>
          <w:sz w:val="22"/>
          <w:lang w:val="es-ES_tradnl"/>
        </w:rPr>
        <w:t xml:space="preserve"> </w:t>
      </w:r>
      <w:proofErr w:type="spellStart"/>
      <w:r w:rsidRPr="0048690D">
        <w:rPr>
          <w:rFonts w:ascii="Arial" w:hAnsi="Arial"/>
          <w:sz w:val="22"/>
          <w:lang w:val="es-ES_tradnl"/>
        </w:rPr>
        <w:t>vị</w:t>
      </w:r>
      <w:proofErr w:type="spellEnd"/>
      <w:r w:rsidRPr="0048690D">
        <w:rPr>
          <w:rFonts w:ascii="Arial" w:hAnsi="Arial"/>
          <w:sz w:val="22"/>
          <w:lang w:val="es-ES_tradnl"/>
        </w:rPr>
        <w:t xml:space="preserve"> </w:t>
      </w:r>
      <w:proofErr w:type="spellStart"/>
      <w:r w:rsidRPr="0048690D">
        <w:rPr>
          <w:rFonts w:ascii="Arial" w:hAnsi="Arial"/>
          <w:sz w:val="22"/>
          <w:lang w:val="es-ES_tradnl"/>
        </w:rPr>
        <w:t>trí</w:t>
      </w:r>
      <w:proofErr w:type="spellEnd"/>
      <w:r w:rsidRPr="0048690D">
        <w:rPr>
          <w:rFonts w:ascii="Arial" w:hAnsi="Arial"/>
          <w:sz w:val="22"/>
          <w:lang w:val="es-ES_tradnl"/>
        </w:rPr>
        <w:t xml:space="preserve"> </w:t>
      </w:r>
      <w:proofErr w:type="spellStart"/>
      <w:r w:rsidRPr="0048690D">
        <w:rPr>
          <w:rFonts w:ascii="Arial" w:hAnsi="Arial"/>
          <w:sz w:val="22"/>
          <w:lang w:val="es-ES_tradnl"/>
        </w:rPr>
        <w:t>nào</w:t>
      </w:r>
      <w:proofErr w:type="spellEnd"/>
      <w:r w:rsidRPr="0048690D">
        <w:rPr>
          <w:rFonts w:ascii="Arial" w:hAnsi="Arial"/>
          <w:sz w:val="22"/>
          <w:lang w:val="es-ES_tradnl"/>
        </w:rPr>
        <w:t xml:space="preserve"> </w:t>
      </w:r>
      <w:proofErr w:type="spellStart"/>
      <w:r w:rsidRPr="0048690D">
        <w:rPr>
          <w:rFonts w:ascii="Arial" w:hAnsi="Arial"/>
          <w:sz w:val="22"/>
          <w:lang w:val="es-ES_tradnl"/>
        </w:rPr>
        <w:t>dọc</w:t>
      </w:r>
      <w:proofErr w:type="spellEnd"/>
      <w:r w:rsidRPr="0048690D">
        <w:rPr>
          <w:rFonts w:ascii="Arial" w:hAnsi="Arial"/>
          <w:sz w:val="22"/>
          <w:lang w:val="es-ES_tradnl"/>
        </w:rPr>
        <w:t xml:space="preserve"> </w:t>
      </w:r>
      <w:proofErr w:type="spellStart"/>
      <w:r w:rsidRPr="0048690D">
        <w:rPr>
          <w:rFonts w:ascii="Arial" w:hAnsi="Arial"/>
          <w:sz w:val="22"/>
          <w:lang w:val="es-ES_tradnl"/>
        </w:rPr>
        <w:t>theo</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dài</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không</w:t>
      </w:r>
      <w:proofErr w:type="spellEnd"/>
      <w:r w:rsidRPr="0048690D">
        <w:rPr>
          <w:rFonts w:ascii="Arial" w:hAnsi="Arial"/>
          <w:sz w:val="22"/>
          <w:lang w:val="es-ES_tradnl"/>
        </w:rPr>
        <w:t xml:space="preserve"> </w:t>
      </w:r>
      <w:proofErr w:type="spellStart"/>
      <w:r w:rsidRPr="0048690D">
        <w:rPr>
          <w:rFonts w:ascii="Arial" w:hAnsi="Arial"/>
          <w:sz w:val="22"/>
          <w:lang w:val="es-ES_tradnl"/>
        </w:rPr>
        <w:t>bị</w:t>
      </w:r>
      <w:proofErr w:type="spellEnd"/>
      <w:r w:rsidRPr="0048690D">
        <w:rPr>
          <w:rFonts w:ascii="Arial" w:hAnsi="Arial"/>
          <w:sz w:val="22"/>
          <w:lang w:val="es-ES_tradnl"/>
        </w:rPr>
        <w:t xml:space="preserve"> </w:t>
      </w:r>
      <w:proofErr w:type="spellStart"/>
      <w:r w:rsidRPr="0048690D">
        <w:rPr>
          <w:rFonts w:ascii="Arial" w:hAnsi="Arial"/>
          <w:sz w:val="22"/>
          <w:lang w:val="es-ES_tradnl"/>
        </w:rPr>
        <w:t>khuyết</w:t>
      </w:r>
      <w:proofErr w:type="spellEnd"/>
      <w:r w:rsidRPr="0048690D">
        <w:rPr>
          <w:rFonts w:ascii="Arial" w:hAnsi="Arial"/>
          <w:sz w:val="22"/>
          <w:lang w:val="es-ES_tradnl"/>
        </w:rPr>
        <w:t xml:space="preserve"> </w:t>
      </w:r>
      <w:proofErr w:type="spellStart"/>
      <w:r w:rsidRPr="0048690D">
        <w:rPr>
          <w:rFonts w:ascii="Arial" w:hAnsi="Arial"/>
          <w:sz w:val="22"/>
          <w:lang w:val="es-ES_tradnl"/>
        </w:rPr>
        <w:t>tật</w:t>
      </w:r>
      <w:proofErr w:type="spellEnd"/>
      <w:r w:rsidRPr="0048690D">
        <w:rPr>
          <w:rFonts w:ascii="Arial" w:hAnsi="Arial"/>
          <w:sz w:val="22"/>
          <w:lang w:val="es-ES_tradnl"/>
        </w:rPr>
        <w:t xml:space="preserve"> </w:t>
      </w:r>
      <w:proofErr w:type="spellStart"/>
      <w:r w:rsidRPr="0048690D">
        <w:rPr>
          <w:rFonts w:ascii="Arial" w:hAnsi="Arial"/>
          <w:sz w:val="22"/>
          <w:lang w:val="es-ES_tradnl"/>
        </w:rPr>
        <w:t>và</w:t>
      </w:r>
      <w:proofErr w:type="spellEnd"/>
      <w:r w:rsidRPr="0048690D">
        <w:rPr>
          <w:rFonts w:ascii="Arial" w:hAnsi="Arial"/>
          <w:sz w:val="22"/>
          <w:lang w:val="es-ES_tradnl"/>
        </w:rPr>
        <w:t xml:space="preserve"> </w:t>
      </w:r>
      <w:proofErr w:type="spellStart"/>
      <w:r w:rsidRPr="0048690D">
        <w:rPr>
          <w:rFonts w:ascii="Arial" w:hAnsi="Arial"/>
          <w:sz w:val="22"/>
          <w:lang w:val="es-ES_tradnl"/>
        </w:rPr>
        <w:t>đo</w:t>
      </w:r>
      <w:proofErr w:type="spellEnd"/>
      <w:r w:rsidRPr="0048690D">
        <w:rPr>
          <w:rFonts w:ascii="Arial" w:hAnsi="Arial"/>
          <w:sz w:val="22"/>
          <w:lang w:val="es-ES_tradnl"/>
        </w:rPr>
        <w:t xml:space="preserve"> </w:t>
      </w:r>
      <w:proofErr w:type="spellStart"/>
      <w:r w:rsidRPr="0048690D">
        <w:rPr>
          <w:rFonts w:ascii="Arial" w:hAnsi="Arial"/>
          <w:sz w:val="22"/>
          <w:lang w:val="es-ES_tradnl"/>
        </w:rPr>
        <w:t>cách</w:t>
      </w:r>
      <w:proofErr w:type="spellEnd"/>
      <w:r w:rsidRPr="0048690D">
        <w:rPr>
          <w:rFonts w:ascii="Arial" w:hAnsi="Arial"/>
          <w:sz w:val="22"/>
          <w:lang w:val="es-ES_tradnl"/>
        </w:rPr>
        <w:t xml:space="preserve"> </w:t>
      </w:r>
      <w:proofErr w:type="spellStart"/>
      <w:r w:rsidRPr="0048690D">
        <w:rPr>
          <w:rFonts w:ascii="Arial" w:hAnsi="Arial"/>
          <w:sz w:val="22"/>
          <w:lang w:val="es-ES_tradnl"/>
        </w:rPr>
        <w:t>cách</w:t>
      </w:r>
      <w:proofErr w:type="spellEnd"/>
      <w:r w:rsidRPr="0048690D">
        <w:rPr>
          <w:rFonts w:ascii="Arial" w:hAnsi="Arial"/>
          <w:sz w:val="22"/>
          <w:lang w:val="es-ES_tradnl"/>
        </w:rPr>
        <w:t xml:space="preserve"> </w:t>
      </w:r>
      <w:proofErr w:type="spellStart"/>
      <w:r w:rsidRPr="0048690D">
        <w:rPr>
          <w:rFonts w:ascii="Arial" w:hAnsi="Arial"/>
          <w:sz w:val="22"/>
          <w:lang w:val="es-ES_tradnl"/>
        </w:rPr>
        <w:t>hai</w:t>
      </w:r>
      <w:proofErr w:type="spellEnd"/>
      <w:r w:rsidRPr="0048690D">
        <w:rPr>
          <w:rFonts w:ascii="Arial" w:hAnsi="Arial"/>
          <w:sz w:val="22"/>
          <w:lang w:val="es-ES_tradnl"/>
        </w:rPr>
        <w:t xml:space="preserve"> </w:t>
      </w:r>
      <w:proofErr w:type="spellStart"/>
      <w:r w:rsidRPr="0048690D">
        <w:rPr>
          <w:rFonts w:ascii="Arial" w:hAnsi="Arial"/>
          <w:sz w:val="22"/>
          <w:lang w:val="es-ES_tradnl"/>
        </w:rPr>
        <w:t>đầu</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w:t>
      </w:r>
      <w:proofErr w:type="spellStart"/>
      <w:r w:rsidRPr="0048690D">
        <w:rPr>
          <w:rFonts w:ascii="Arial" w:hAnsi="Arial"/>
          <w:sz w:val="22"/>
          <w:lang w:val="es-ES_tradnl"/>
        </w:rPr>
        <w:t>ít</w:t>
      </w:r>
      <w:proofErr w:type="spellEnd"/>
      <w:r w:rsidRPr="0048690D">
        <w:rPr>
          <w:rFonts w:ascii="Arial" w:hAnsi="Arial"/>
          <w:sz w:val="22"/>
          <w:lang w:val="es-ES_tradnl"/>
        </w:rPr>
        <w:t xml:space="preserve"> </w:t>
      </w:r>
      <w:proofErr w:type="spellStart"/>
      <w:r w:rsidRPr="0048690D">
        <w:rPr>
          <w:rFonts w:ascii="Arial" w:hAnsi="Arial"/>
          <w:sz w:val="22"/>
          <w:lang w:val="es-ES_tradnl"/>
        </w:rPr>
        <w:t>nhất</w:t>
      </w:r>
      <w:proofErr w:type="spellEnd"/>
      <w:r w:rsidRPr="0048690D">
        <w:rPr>
          <w:rFonts w:ascii="Arial" w:hAnsi="Arial"/>
          <w:sz w:val="22"/>
          <w:lang w:val="es-ES_tradnl"/>
        </w:rPr>
        <w:t xml:space="preserve"> 150 </w:t>
      </w:r>
      <w:proofErr w:type="spellStart"/>
      <w:r w:rsidRPr="0048690D">
        <w:rPr>
          <w:rFonts w:ascii="Arial" w:hAnsi="Arial"/>
          <w:sz w:val="22"/>
          <w:lang w:val="es-ES_tradnl"/>
        </w:rPr>
        <w:t>mm.</w:t>
      </w:r>
      <w:proofErr w:type="spellEnd"/>
    </w:p>
    <w:p w14:paraId="0531E7EA" w14:textId="77777777" w:rsidR="0048690D" w:rsidRPr="0048690D" w:rsidRDefault="0048690D" w:rsidP="0095195D">
      <w:pPr>
        <w:pStyle w:val="ListParagraph"/>
        <w:ind w:left="142"/>
        <w:rPr>
          <w:rFonts w:ascii="Arial" w:hAnsi="Arial"/>
          <w:sz w:val="22"/>
          <w:lang w:val="es-ES_tradnl"/>
        </w:rPr>
      </w:pPr>
    </w:p>
    <w:p w14:paraId="7B409FFC" w14:textId="656AE01F" w:rsidR="00646EA8" w:rsidRPr="0048690D" w:rsidRDefault="00B56B91" w:rsidP="0095195D">
      <w:pPr>
        <w:pStyle w:val="ListParagraph"/>
        <w:ind w:left="142"/>
        <w:rPr>
          <w:rFonts w:ascii="Arial" w:hAnsi="Arial"/>
          <w:sz w:val="22"/>
          <w:lang w:val="es-ES_tradnl"/>
        </w:rPr>
      </w:pPr>
      <w:r>
        <w:rPr>
          <w:rFonts w:ascii="Arial" w:hAnsi="Arial"/>
          <w:sz w:val="22"/>
          <w:lang w:val="es-ES_tradnl"/>
        </w:rPr>
        <w:t xml:space="preserve">+ </w:t>
      </w:r>
      <w:proofErr w:type="spellStart"/>
      <w:r w:rsidR="00646EA8" w:rsidRPr="0048690D">
        <w:rPr>
          <w:rFonts w:ascii="Arial" w:hAnsi="Arial"/>
          <w:sz w:val="22"/>
          <w:lang w:val="es-ES_tradnl"/>
        </w:rPr>
        <w:t>Đối</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với</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gỗ</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xẻ</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có</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cạnh</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vuông</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và</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cạnh</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móp</w:t>
      </w:r>
      <w:proofErr w:type="spellEnd"/>
      <w:r w:rsidR="00646EA8" w:rsidRPr="0048690D">
        <w:rPr>
          <w:rFonts w:ascii="Arial" w:hAnsi="Arial"/>
          <w:sz w:val="22"/>
          <w:lang w:val="es-ES_tradnl"/>
        </w:rPr>
        <w:t>:</w:t>
      </w:r>
    </w:p>
    <w:p w14:paraId="5F67E41A" w14:textId="0F603249" w:rsidR="00646EA8" w:rsidRDefault="00646EA8" w:rsidP="0095195D">
      <w:pPr>
        <w:pStyle w:val="ListParagraph"/>
        <w:ind w:left="142"/>
        <w:rPr>
          <w:rFonts w:ascii="Arial" w:hAnsi="Arial"/>
          <w:sz w:val="22"/>
          <w:lang w:val="es-ES_tradnl"/>
        </w:rPr>
      </w:pPr>
      <w:proofErr w:type="spellStart"/>
      <w:r w:rsidRPr="0048690D">
        <w:rPr>
          <w:rFonts w:ascii="Arial" w:hAnsi="Arial"/>
          <w:sz w:val="22"/>
          <w:lang w:val="es-ES_tradnl"/>
        </w:rPr>
        <w:t>Đo</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ở </w:t>
      </w:r>
      <w:proofErr w:type="spellStart"/>
      <w:r w:rsidRPr="0048690D">
        <w:rPr>
          <w:rFonts w:ascii="Arial" w:hAnsi="Arial"/>
          <w:sz w:val="22"/>
          <w:lang w:val="es-ES_tradnl"/>
        </w:rPr>
        <w:t>điểm</w:t>
      </w:r>
      <w:proofErr w:type="spellEnd"/>
      <w:r w:rsidRPr="0048690D">
        <w:rPr>
          <w:rFonts w:ascii="Arial" w:hAnsi="Arial"/>
          <w:sz w:val="22"/>
          <w:lang w:val="es-ES_tradnl"/>
        </w:rPr>
        <w:t xml:space="preserve"> </w:t>
      </w:r>
      <w:proofErr w:type="spellStart"/>
      <w:r w:rsidR="00D54372" w:rsidRPr="0048690D">
        <w:rPr>
          <w:rFonts w:ascii="Arial" w:hAnsi="Arial"/>
          <w:sz w:val="22"/>
          <w:lang w:val="es-ES_tradnl"/>
        </w:rPr>
        <w:t>chính</w:t>
      </w:r>
      <w:proofErr w:type="spellEnd"/>
      <w:r w:rsidR="00D54372" w:rsidRPr="0048690D">
        <w:rPr>
          <w:rFonts w:ascii="Arial" w:hAnsi="Arial"/>
          <w:sz w:val="22"/>
          <w:lang w:val="es-ES_tradnl"/>
        </w:rPr>
        <w:t xml:space="preserve"> </w:t>
      </w:r>
      <w:proofErr w:type="spellStart"/>
      <w:r w:rsidRPr="0048690D">
        <w:rPr>
          <w:rFonts w:ascii="Arial" w:hAnsi="Arial"/>
          <w:sz w:val="22"/>
          <w:lang w:val="es-ES_tradnl"/>
        </w:rPr>
        <w:t>giữa</w:t>
      </w:r>
      <w:proofErr w:type="spellEnd"/>
      <w:r w:rsidRPr="0048690D">
        <w:rPr>
          <w:rFonts w:ascii="Arial" w:hAnsi="Arial"/>
          <w:sz w:val="22"/>
          <w:lang w:val="es-ES_tradnl"/>
        </w:rPr>
        <w:t xml:space="preserve"> </w:t>
      </w:r>
      <w:proofErr w:type="spellStart"/>
      <w:r w:rsidR="0048690D" w:rsidRPr="0048690D">
        <w:rPr>
          <w:rFonts w:ascii="Arial" w:hAnsi="Arial"/>
          <w:sz w:val="22"/>
          <w:lang w:val="es-ES_tradnl"/>
        </w:rPr>
        <w:t>theo</w:t>
      </w:r>
      <w:proofErr w:type="spellEnd"/>
      <w:r w:rsidR="0048690D"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dài</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w:t>
      </w:r>
      <w:proofErr w:type="spellStart"/>
      <w:r w:rsidRPr="0048690D">
        <w:rPr>
          <w:rFonts w:ascii="Arial" w:hAnsi="Arial"/>
          <w:sz w:val="22"/>
          <w:lang w:val="es-ES_tradnl"/>
        </w:rPr>
        <w:t>và</w:t>
      </w:r>
      <w:proofErr w:type="spellEnd"/>
      <w:r w:rsidRPr="0048690D">
        <w:rPr>
          <w:rFonts w:ascii="Arial" w:hAnsi="Arial"/>
          <w:sz w:val="22"/>
          <w:lang w:val="es-ES_tradnl"/>
        </w:rPr>
        <w:t xml:space="preserve"> ở </w:t>
      </w:r>
      <w:proofErr w:type="spellStart"/>
      <w:r w:rsidRPr="0048690D">
        <w:rPr>
          <w:rFonts w:ascii="Arial" w:hAnsi="Arial"/>
          <w:sz w:val="22"/>
          <w:lang w:val="es-ES_tradnl"/>
        </w:rPr>
        <w:t>nơi</w:t>
      </w:r>
      <w:proofErr w:type="spellEnd"/>
      <w:r w:rsidRPr="0048690D">
        <w:rPr>
          <w:rFonts w:ascii="Arial" w:hAnsi="Arial"/>
          <w:sz w:val="22"/>
          <w:lang w:val="es-ES_tradnl"/>
        </w:rPr>
        <w:t xml:space="preserve"> </w:t>
      </w:r>
      <w:proofErr w:type="spellStart"/>
      <w:r w:rsidRPr="0048690D">
        <w:rPr>
          <w:rFonts w:ascii="Arial" w:hAnsi="Arial"/>
          <w:sz w:val="22"/>
          <w:lang w:val="es-ES_tradnl"/>
        </w:rPr>
        <w:t>không</w:t>
      </w:r>
      <w:proofErr w:type="spellEnd"/>
      <w:r w:rsidRPr="0048690D">
        <w:rPr>
          <w:rFonts w:ascii="Arial" w:hAnsi="Arial"/>
          <w:sz w:val="22"/>
          <w:lang w:val="es-ES_tradnl"/>
        </w:rPr>
        <w:t xml:space="preserve"> </w:t>
      </w:r>
      <w:proofErr w:type="spellStart"/>
      <w:r w:rsidRPr="0048690D">
        <w:rPr>
          <w:rFonts w:ascii="Arial" w:hAnsi="Arial"/>
          <w:sz w:val="22"/>
          <w:lang w:val="es-ES_tradnl"/>
        </w:rPr>
        <w:t>bị</w:t>
      </w:r>
      <w:proofErr w:type="spellEnd"/>
      <w:r w:rsidRPr="0048690D">
        <w:rPr>
          <w:rFonts w:ascii="Arial" w:hAnsi="Arial"/>
          <w:sz w:val="22"/>
          <w:lang w:val="es-ES_tradnl"/>
        </w:rPr>
        <w:t xml:space="preserve"> </w:t>
      </w:r>
      <w:proofErr w:type="spellStart"/>
      <w:r w:rsidRPr="0048690D">
        <w:rPr>
          <w:rFonts w:ascii="Arial" w:hAnsi="Arial"/>
          <w:sz w:val="22"/>
          <w:lang w:val="es-ES_tradnl"/>
        </w:rPr>
        <w:t>cong</w:t>
      </w:r>
      <w:proofErr w:type="spellEnd"/>
      <w:r w:rsidRPr="0048690D">
        <w:rPr>
          <w:rFonts w:ascii="Arial" w:hAnsi="Arial"/>
          <w:sz w:val="22"/>
          <w:lang w:val="es-ES_tradnl"/>
        </w:rPr>
        <w:t xml:space="preserve"> </w:t>
      </w:r>
      <w:proofErr w:type="spellStart"/>
      <w:r w:rsidRPr="0048690D">
        <w:rPr>
          <w:rFonts w:ascii="Arial" w:hAnsi="Arial"/>
          <w:sz w:val="22"/>
          <w:lang w:val="es-ES_tradnl"/>
        </w:rPr>
        <w:t>vênh</w:t>
      </w:r>
      <w:proofErr w:type="spellEnd"/>
      <w:r w:rsidRPr="0048690D">
        <w:rPr>
          <w:rFonts w:ascii="Arial" w:hAnsi="Arial"/>
          <w:sz w:val="22"/>
          <w:lang w:val="es-ES_tradnl"/>
        </w:rPr>
        <w:t xml:space="preserve">, </w:t>
      </w:r>
      <w:proofErr w:type="spellStart"/>
      <w:r w:rsidRPr="0048690D">
        <w:rPr>
          <w:rFonts w:ascii="Arial" w:hAnsi="Arial"/>
          <w:sz w:val="22"/>
          <w:lang w:val="es-ES_tradnl"/>
        </w:rPr>
        <w:t>mo</w:t>
      </w:r>
      <w:proofErr w:type="spellEnd"/>
      <w:r w:rsidRPr="0048690D">
        <w:rPr>
          <w:rFonts w:ascii="Arial" w:hAnsi="Arial"/>
          <w:sz w:val="22"/>
          <w:lang w:val="es-ES_tradnl"/>
        </w:rPr>
        <w:t xml:space="preserve"> </w:t>
      </w:r>
      <w:proofErr w:type="spellStart"/>
      <w:r w:rsidRPr="0048690D">
        <w:rPr>
          <w:rFonts w:ascii="Arial" w:hAnsi="Arial"/>
          <w:sz w:val="22"/>
          <w:lang w:val="es-ES_tradnl"/>
        </w:rPr>
        <w:t>móp</w:t>
      </w:r>
      <w:proofErr w:type="spellEnd"/>
      <w:r w:rsidRPr="0048690D">
        <w:rPr>
          <w:rFonts w:ascii="Arial" w:hAnsi="Arial"/>
          <w:sz w:val="22"/>
          <w:lang w:val="es-ES_tradnl"/>
        </w:rPr>
        <w:t>.</w:t>
      </w:r>
    </w:p>
    <w:p w14:paraId="7875DA81" w14:textId="77777777" w:rsidR="0048690D" w:rsidRPr="0048690D" w:rsidRDefault="0048690D" w:rsidP="0095195D">
      <w:pPr>
        <w:pStyle w:val="ListParagraph"/>
        <w:ind w:left="142"/>
        <w:rPr>
          <w:rFonts w:ascii="Arial" w:hAnsi="Arial"/>
          <w:sz w:val="22"/>
          <w:lang w:val="es-ES_tradnl"/>
        </w:rPr>
      </w:pPr>
    </w:p>
    <w:p w14:paraId="6509505D" w14:textId="329DEDF6" w:rsidR="00646EA8" w:rsidRPr="0048690D" w:rsidRDefault="00B56B91" w:rsidP="0095195D">
      <w:pPr>
        <w:pStyle w:val="ListParagraph"/>
        <w:ind w:left="142"/>
        <w:rPr>
          <w:rFonts w:ascii="Arial" w:hAnsi="Arial"/>
          <w:sz w:val="22"/>
          <w:lang w:val="es-ES_tradnl"/>
        </w:rPr>
      </w:pPr>
      <w:r>
        <w:rPr>
          <w:rFonts w:ascii="Arial" w:hAnsi="Arial"/>
          <w:sz w:val="22"/>
          <w:lang w:val="es-ES_tradnl"/>
        </w:rPr>
        <w:t xml:space="preserve">+ </w:t>
      </w:r>
      <w:proofErr w:type="spellStart"/>
      <w:r w:rsidR="00646EA8" w:rsidRPr="0048690D">
        <w:rPr>
          <w:rFonts w:ascii="Arial" w:hAnsi="Arial"/>
          <w:sz w:val="22"/>
          <w:lang w:val="es-ES_tradnl"/>
        </w:rPr>
        <w:t>Đối</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với</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gỗ</w:t>
      </w:r>
      <w:proofErr w:type="spellEnd"/>
      <w:r w:rsidR="00646EA8" w:rsidRPr="0048690D">
        <w:rPr>
          <w:rFonts w:ascii="Arial" w:hAnsi="Arial"/>
          <w:sz w:val="22"/>
          <w:lang w:val="es-ES_tradnl"/>
        </w:rPr>
        <w:t xml:space="preserve"> </w:t>
      </w:r>
      <w:proofErr w:type="spellStart"/>
      <w:r w:rsidR="00646EA8" w:rsidRPr="0048690D">
        <w:rPr>
          <w:rFonts w:ascii="Arial" w:hAnsi="Arial"/>
          <w:sz w:val="22"/>
          <w:lang w:val="es-ES_tradnl"/>
        </w:rPr>
        <w:t>xẻ</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có</w:t>
      </w:r>
      <w:proofErr w:type="spellEnd"/>
      <w:r w:rsidR="00646EA8" w:rsidRPr="0048690D">
        <w:rPr>
          <w:rFonts w:ascii="Arial" w:hAnsi="Arial"/>
          <w:sz w:val="22"/>
          <w:lang w:val="es-ES_tradnl"/>
        </w:rPr>
        <w:t xml:space="preserve"> </w:t>
      </w:r>
      <w:proofErr w:type="spellStart"/>
      <w:r w:rsidR="00791DBA" w:rsidRPr="0048690D">
        <w:rPr>
          <w:rFonts w:ascii="Arial" w:hAnsi="Arial"/>
          <w:sz w:val="22"/>
          <w:lang w:val="es-ES_tradnl"/>
        </w:rPr>
        <w:t>cạnh</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chưa</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dọc</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rìa</w:t>
      </w:r>
      <w:proofErr w:type="spellEnd"/>
      <w:r w:rsidR="00646EA8" w:rsidRPr="0048690D">
        <w:rPr>
          <w:rFonts w:ascii="Arial" w:hAnsi="Arial"/>
          <w:sz w:val="22"/>
          <w:lang w:val="es-ES_tradnl"/>
        </w:rPr>
        <w:t>:</w:t>
      </w:r>
    </w:p>
    <w:p w14:paraId="0682940E" w14:textId="05A55A2C" w:rsidR="00646EA8" w:rsidRDefault="00646EA8" w:rsidP="0095195D">
      <w:pPr>
        <w:pStyle w:val="ListParagraph"/>
        <w:ind w:left="142"/>
        <w:rPr>
          <w:rFonts w:ascii="Arial" w:hAnsi="Arial"/>
          <w:sz w:val="22"/>
          <w:lang w:val="es-ES_tradnl"/>
        </w:rPr>
      </w:pPr>
      <w:proofErr w:type="spellStart"/>
      <w:r w:rsidRPr="0048690D">
        <w:rPr>
          <w:rFonts w:ascii="Arial" w:hAnsi="Arial"/>
          <w:sz w:val="22"/>
          <w:lang w:val="es-ES_tradnl"/>
        </w:rPr>
        <w:lastRenderedPageBreak/>
        <w:t>Đo</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w:t>
      </w:r>
      <w:proofErr w:type="spellStart"/>
      <w:r w:rsidRPr="0048690D">
        <w:rPr>
          <w:rFonts w:ascii="Arial" w:hAnsi="Arial"/>
          <w:sz w:val="22"/>
          <w:lang w:val="es-ES_tradnl"/>
        </w:rPr>
        <w:t>trên</w:t>
      </w:r>
      <w:proofErr w:type="spellEnd"/>
      <w:r w:rsidRPr="0048690D">
        <w:rPr>
          <w:rFonts w:ascii="Arial" w:hAnsi="Arial"/>
          <w:sz w:val="22"/>
          <w:lang w:val="es-ES_tradnl"/>
        </w:rPr>
        <w:t xml:space="preserve"> </w:t>
      </w:r>
      <w:proofErr w:type="spellStart"/>
      <w:r w:rsidRPr="0048690D">
        <w:rPr>
          <w:rFonts w:ascii="Arial" w:hAnsi="Arial"/>
          <w:sz w:val="22"/>
          <w:lang w:val="es-ES_tradnl"/>
        </w:rPr>
        <w:t>cả</w:t>
      </w:r>
      <w:proofErr w:type="spellEnd"/>
      <w:r w:rsidRPr="0048690D">
        <w:rPr>
          <w:rFonts w:ascii="Arial" w:hAnsi="Arial"/>
          <w:sz w:val="22"/>
          <w:lang w:val="es-ES_tradnl"/>
        </w:rPr>
        <w:t xml:space="preserve"> </w:t>
      </w:r>
      <w:proofErr w:type="spellStart"/>
      <w:r w:rsidRPr="0048690D">
        <w:rPr>
          <w:rFonts w:ascii="Arial" w:hAnsi="Arial"/>
          <w:sz w:val="22"/>
          <w:lang w:val="es-ES_tradnl"/>
        </w:rPr>
        <w:t>hai</w:t>
      </w:r>
      <w:proofErr w:type="spellEnd"/>
      <w:r w:rsidRPr="0048690D">
        <w:rPr>
          <w:rFonts w:ascii="Arial" w:hAnsi="Arial"/>
          <w:sz w:val="22"/>
          <w:lang w:val="es-ES_tradnl"/>
        </w:rPr>
        <w:t xml:space="preserve"> </w:t>
      </w:r>
      <w:proofErr w:type="spellStart"/>
      <w:r w:rsidRPr="0048690D">
        <w:rPr>
          <w:rFonts w:ascii="Arial" w:hAnsi="Arial"/>
          <w:sz w:val="22"/>
          <w:lang w:val="es-ES_tradnl"/>
        </w:rPr>
        <w:t>mặt</w:t>
      </w:r>
      <w:proofErr w:type="spellEnd"/>
      <w:r w:rsidRPr="0048690D">
        <w:rPr>
          <w:rFonts w:ascii="Arial" w:hAnsi="Arial"/>
          <w:sz w:val="22"/>
          <w:lang w:val="es-ES_tradnl"/>
        </w:rPr>
        <w:t xml:space="preserve">, </w:t>
      </w:r>
      <w:proofErr w:type="spellStart"/>
      <w:r w:rsidR="00D54372" w:rsidRPr="0048690D">
        <w:rPr>
          <w:rFonts w:ascii="Arial" w:hAnsi="Arial"/>
          <w:sz w:val="22"/>
          <w:lang w:val="es-ES_tradnl"/>
        </w:rPr>
        <w:t>đo</w:t>
      </w:r>
      <w:proofErr w:type="spellEnd"/>
      <w:r w:rsidR="00D54372" w:rsidRPr="0048690D">
        <w:rPr>
          <w:rFonts w:ascii="Arial" w:hAnsi="Arial"/>
          <w:sz w:val="22"/>
          <w:lang w:val="es-ES_tradnl"/>
        </w:rPr>
        <w:t xml:space="preserve"> </w:t>
      </w:r>
      <w:proofErr w:type="spellStart"/>
      <w:r w:rsidR="00D54372" w:rsidRPr="0048690D">
        <w:rPr>
          <w:rFonts w:ascii="Arial" w:hAnsi="Arial"/>
          <w:sz w:val="22"/>
          <w:lang w:val="es-ES_tradnl"/>
        </w:rPr>
        <w:t>tại</w:t>
      </w:r>
      <w:proofErr w:type="spellEnd"/>
      <w:r w:rsidR="00D54372" w:rsidRPr="0048690D">
        <w:rPr>
          <w:rFonts w:ascii="Arial" w:hAnsi="Arial"/>
          <w:sz w:val="22"/>
          <w:lang w:val="es-ES_tradnl"/>
        </w:rPr>
        <w:t xml:space="preserve"> </w:t>
      </w:r>
      <w:proofErr w:type="spellStart"/>
      <w:r w:rsidR="00D54372" w:rsidRPr="0048690D">
        <w:rPr>
          <w:rFonts w:ascii="Arial" w:hAnsi="Arial"/>
          <w:sz w:val="22"/>
          <w:lang w:val="es-ES_tradnl"/>
        </w:rPr>
        <w:t>vị</w:t>
      </w:r>
      <w:proofErr w:type="spellEnd"/>
      <w:r w:rsidR="00D54372" w:rsidRPr="0048690D">
        <w:rPr>
          <w:rFonts w:ascii="Arial" w:hAnsi="Arial"/>
          <w:sz w:val="22"/>
          <w:lang w:val="es-ES_tradnl"/>
        </w:rPr>
        <w:t xml:space="preserve"> </w:t>
      </w:r>
      <w:proofErr w:type="spellStart"/>
      <w:r w:rsidR="00D54372" w:rsidRPr="0048690D">
        <w:rPr>
          <w:rFonts w:ascii="Arial" w:hAnsi="Arial"/>
          <w:sz w:val="22"/>
          <w:lang w:val="es-ES_tradnl"/>
        </w:rPr>
        <w:t>trí</w:t>
      </w:r>
      <w:proofErr w:type="spellEnd"/>
      <w:r w:rsidR="00D54372" w:rsidRPr="0048690D">
        <w:rPr>
          <w:rFonts w:ascii="Arial" w:hAnsi="Arial"/>
          <w:sz w:val="22"/>
          <w:lang w:val="es-ES_tradnl"/>
        </w:rPr>
        <w:t xml:space="preserve"> </w:t>
      </w:r>
      <w:proofErr w:type="spellStart"/>
      <w:r w:rsidR="00D54372" w:rsidRPr="0048690D">
        <w:rPr>
          <w:rFonts w:ascii="Arial" w:hAnsi="Arial"/>
          <w:sz w:val="22"/>
          <w:lang w:val="es-ES_tradnl"/>
        </w:rPr>
        <w:t>chính</w:t>
      </w:r>
      <w:proofErr w:type="spellEnd"/>
      <w:r w:rsidRPr="0048690D">
        <w:rPr>
          <w:rFonts w:ascii="Arial" w:hAnsi="Arial"/>
          <w:sz w:val="22"/>
          <w:lang w:val="es-ES_tradnl"/>
        </w:rPr>
        <w:t xml:space="preserve"> </w:t>
      </w:r>
      <w:proofErr w:type="spellStart"/>
      <w:r w:rsidRPr="0048690D">
        <w:rPr>
          <w:rFonts w:ascii="Arial" w:hAnsi="Arial"/>
          <w:sz w:val="22"/>
          <w:lang w:val="es-ES_tradnl"/>
        </w:rPr>
        <w:t>giữa</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dài</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được</w:t>
      </w:r>
      <w:proofErr w:type="spellEnd"/>
      <w:r w:rsidRPr="0048690D">
        <w:rPr>
          <w:rFonts w:ascii="Arial" w:hAnsi="Arial"/>
          <w:sz w:val="22"/>
          <w:lang w:val="es-ES_tradnl"/>
        </w:rPr>
        <w:t xml:space="preserve"> </w:t>
      </w:r>
      <w:proofErr w:type="spellStart"/>
      <w:r w:rsidRPr="0048690D">
        <w:rPr>
          <w:rFonts w:ascii="Arial" w:hAnsi="Arial"/>
          <w:sz w:val="22"/>
          <w:lang w:val="es-ES_tradnl"/>
        </w:rPr>
        <w:t>xác</w:t>
      </w:r>
      <w:proofErr w:type="spellEnd"/>
      <w:r w:rsidRPr="0048690D">
        <w:rPr>
          <w:rFonts w:ascii="Arial" w:hAnsi="Arial"/>
          <w:sz w:val="22"/>
          <w:lang w:val="es-ES_tradnl"/>
        </w:rPr>
        <w:t xml:space="preserve"> </w:t>
      </w:r>
      <w:proofErr w:type="spellStart"/>
      <w:r w:rsidRPr="0048690D">
        <w:rPr>
          <w:rFonts w:ascii="Arial" w:hAnsi="Arial"/>
          <w:sz w:val="22"/>
          <w:lang w:val="es-ES_tradnl"/>
        </w:rPr>
        <w:t>định</w:t>
      </w:r>
      <w:proofErr w:type="spellEnd"/>
      <w:r w:rsidRPr="0048690D">
        <w:rPr>
          <w:rFonts w:ascii="Arial" w:hAnsi="Arial"/>
          <w:sz w:val="22"/>
          <w:lang w:val="es-ES_tradnl"/>
        </w:rPr>
        <w:t xml:space="preserve"> </w:t>
      </w:r>
      <w:proofErr w:type="spellStart"/>
      <w:r w:rsidRPr="0048690D">
        <w:rPr>
          <w:rFonts w:ascii="Arial" w:hAnsi="Arial"/>
          <w:sz w:val="22"/>
          <w:lang w:val="es-ES_tradnl"/>
        </w:rPr>
        <w:t>là</w:t>
      </w:r>
      <w:proofErr w:type="spellEnd"/>
      <w:r w:rsidRPr="0048690D">
        <w:rPr>
          <w:rFonts w:ascii="Arial" w:hAnsi="Arial"/>
          <w:sz w:val="22"/>
          <w:lang w:val="es-ES_tradnl"/>
        </w:rPr>
        <w:t xml:space="preserve"> </w:t>
      </w:r>
      <w:proofErr w:type="spellStart"/>
      <w:r w:rsidRPr="0048690D">
        <w:rPr>
          <w:rFonts w:ascii="Arial" w:hAnsi="Arial"/>
          <w:sz w:val="22"/>
          <w:lang w:val="es-ES_tradnl"/>
        </w:rPr>
        <w:t>giá</w:t>
      </w:r>
      <w:proofErr w:type="spellEnd"/>
      <w:r w:rsidRPr="0048690D">
        <w:rPr>
          <w:rFonts w:ascii="Arial" w:hAnsi="Arial"/>
          <w:sz w:val="22"/>
          <w:lang w:val="es-ES_tradnl"/>
        </w:rPr>
        <w:t xml:space="preserve"> </w:t>
      </w:r>
      <w:proofErr w:type="spellStart"/>
      <w:r w:rsidRPr="0048690D">
        <w:rPr>
          <w:rFonts w:ascii="Arial" w:hAnsi="Arial"/>
          <w:sz w:val="22"/>
          <w:lang w:val="es-ES_tradnl"/>
        </w:rPr>
        <w:t>trị</w:t>
      </w:r>
      <w:proofErr w:type="spellEnd"/>
      <w:r w:rsidRPr="0048690D">
        <w:rPr>
          <w:rFonts w:ascii="Arial" w:hAnsi="Arial"/>
          <w:sz w:val="22"/>
          <w:lang w:val="es-ES_tradnl"/>
        </w:rPr>
        <w:t xml:space="preserve"> </w:t>
      </w:r>
      <w:proofErr w:type="spellStart"/>
      <w:r w:rsidRPr="0048690D">
        <w:rPr>
          <w:rFonts w:ascii="Arial" w:hAnsi="Arial"/>
          <w:sz w:val="22"/>
          <w:lang w:val="es-ES_tradnl"/>
        </w:rPr>
        <w:t>trung</w:t>
      </w:r>
      <w:proofErr w:type="spellEnd"/>
      <w:r w:rsidRPr="0048690D">
        <w:rPr>
          <w:rFonts w:ascii="Arial" w:hAnsi="Arial"/>
          <w:sz w:val="22"/>
          <w:lang w:val="es-ES_tradnl"/>
        </w:rPr>
        <w:t xml:space="preserve"> </w:t>
      </w:r>
      <w:proofErr w:type="spellStart"/>
      <w:r w:rsidRPr="0048690D">
        <w:rPr>
          <w:rFonts w:ascii="Arial" w:hAnsi="Arial"/>
          <w:sz w:val="22"/>
          <w:lang w:val="es-ES_tradnl"/>
        </w:rPr>
        <w:t>bình</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cả</w:t>
      </w:r>
      <w:proofErr w:type="spellEnd"/>
      <w:r w:rsidRPr="0048690D">
        <w:rPr>
          <w:rFonts w:ascii="Arial" w:hAnsi="Arial"/>
          <w:sz w:val="22"/>
          <w:lang w:val="es-ES_tradnl"/>
        </w:rPr>
        <w:t xml:space="preserve"> </w:t>
      </w:r>
      <w:proofErr w:type="spellStart"/>
      <w:r w:rsidRPr="0048690D">
        <w:rPr>
          <w:rFonts w:ascii="Arial" w:hAnsi="Arial"/>
          <w:sz w:val="22"/>
          <w:lang w:val="es-ES_tradnl"/>
        </w:rPr>
        <w:t>hai</w:t>
      </w:r>
      <w:proofErr w:type="spellEnd"/>
      <w:r w:rsidRPr="0048690D">
        <w:rPr>
          <w:rFonts w:ascii="Arial" w:hAnsi="Arial"/>
          <w:sz w:val="22"/>
          <w:lang w:val="es-ES_tradnl"/>
        </w:rPr>
        <w:t xml:space="preserve"> </w:t>
      </w:r>
      <w:proofErr w:type="spellStart"/>
      <w:r w:rsidRPr="0048690D">
        <w:rPr>
          <w:rFonts w:ascii="Arial" w:hAnsi="Arial"/>
          <w:sz w:val="22"/>
          <w:lang w:val="es-ES_tradnl"/>
        </w:rPr>
        <w:t>mặt</w:t>
      </w:r>
      <w:proofErr w:type="spellEnd"/>
      <w:r w:rsidRPr="0048690D">
        <w:rPr>
          <w:rFonts w:ascii="Arial" w:hAnsi="Arial"/>
          <w:sz w:val="22"/>
          <w:lang w:val="es-ES_tradnl"/>
        </w:rPr>
        <w:t xml:space="preserve">. </w:t>
      </w:r>
      <w:proofErr w:type="spellStart"/>
      <w:r w:rsidR="007213F7" w:rsidRPr="0048690D">
        <w:rPr>
          <w:rFonts w:ascii="Arial" w:hAnsi="Arial"/>
          <w:sz w:val="22"/>
          <w:lang w:val="es-ES_tradnl"/>
        </w:rPr>
        <w:t>Kích</w:t>
      </w:r>
      <w:proofErr w:type="spellEnd"/>
      <w:r w:rsidR="007213F7" w:rsidRPr="0048690D">
        <w:rPr>
          <w:rFonts w:ascii="Arial" w:hAnsi="Arial"/>
          <w:sz w:val="22"/>
          <w:lang w:val="es-ES_tradnl"/>
        </w:rPr>
        <w:t xml:space="preserve"> </w:t>
      </w:r>
      <w:proofErr w:type="spellStart"/>
      <w:r w:rsidRPr="0048690D">
        <w:rPr>
          <w:rFonts w:ascii="Arial" w:hAnsi="Arial"/>
          <w:sz w:val="22"/>
          <w:lang w:val="es-ES_tradnl"/>
        </w:rPr>
        <w:t>thước</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007213F7" w:rsidRPr="0048690D">
        <w:rPr>
          <w:rFonts w:ascii="Arial" w:hAnsi="Arial"/>
          <w:sz w:val="22"/>
          <w:lang w:val="es-ES_tradnl"/>
        </w:rPr>
        <w:t xml:space="preserve"> </w:t>
      </w:r>
      <w:proofErr w:type="spellStart"/>
      <w:r w:rsidR="007213F7" w:rsidRPr="0048690D">
        <w:rPr>
          <w:rFonts w:ascii="Arial" w:hAnsi="Arial"/>
          <w:sz w:val="22"/>
          <w:lang w:val="es-ES_tradnl"/>
        </w:rPr>
        <w:t>không</w:t>
      </w:r>
      <w:proofErr w:type="spellEnd"/>
      <w:r w:rsidR="007213F7" w:rsidRPr="0048690D">
        <w:rPr>
          <w:rFonts w:ascii="Arial" w:hAnsi="Arial"/>
          <w:sz w:val="22"/>
          <w:lang w:val="es-ES_tradnl"/>
        </w:rPr>
        <w:t xml:space="preserve"> </w:t>
      </w:r>
      <w:proofErr w:type="spellStart"/>
      <w:r w:rsidR="007213F7" w:rsidRPr="0048690D">
        <w:rPr>
          <w:rFonts w:ascii="Arial" w:hAnsi="Arial"/>
          <w:sz w:val="22"/>
          <w:lang w:val="es-ES_tradnl"/>
        </w:rPr>
        <w:t>tính</w:t>
      </w:r>
      <w:proofErr w:type="spellEnd"/>
      <w:r w:rsidR="007213F7" w:rsidRPr="0048690D">
        <w:rPr>
          <w:rFonts w:ascii="Arial" w:hAnsi="Arial"/>
          <w:sz w:val="22"/>
          <w:lang w:val="es-ES_tradnl"/>
        </w:rPr>
        <w:t xml:space="preserve"> </w:t>
      </w:r>
      <w:proofErr w:type="spellStart"/>
      <w:r w:rsidRPr="0048690D">
        <w:rPr>
          <w:rFonts w:ascii="Arial" w:hAnsi="Arial"/>
          <w:sz w:val="22"/>
          <w:lang w:val="es-ES_tradnl"/>
        </w:rPr>
        <w:t>phần</w:t>
      </w:r>
      <w:proofErr w:type="spellEnd"/>
      <w:r w:rsidRPr="0048690D">
        <w:rPr>
          <w:rFonts w:ascii="Arial" w:hAnsi="Arial"/>
          <w:sz w:val="22"/>
          <w:lang w:val="es-ES_tradnl"/>
        </w:rPr>
        <w:t xml:space="preserve"> </w:t>
      </w:r>
      <w:proofErr w:type="spellStart"/>
      <w:r w:rsidRPr="0048690D">
        <w:rPr>
          <w:rFonts w:ascii="Arial" w:hAnsi="Arial"/>
          <w:sz w:val="22"/>
          <w:lang w:val="es-ES_tradnl"/>
        </w:rPr>
        <w:t>vỏ</w:t>
      </w:r>
      <w:proofErr w:type="spellEnd"/>
      <w:r w:rsidRPr="0048690D">
        <w:rPr>
          <w:rFonts w:ascii="Arial" w:hAnsi="Arial"/>
          <w:sz w:val="22"/>
          <w:lang w:val="es-ES_tradnl"/>
        </w:rPr>
        <w:t xml:space="preserve"> </w:t>
      </w:r>
      <w:proofErr w:type="spellStart"/>
      <w:r w:rsidRPr="0048690D">
        <w:rPr>
          <w:rFonts w:ascii="Arial" w:hAnsi="Arial"/>
          <w:sz w:val="22"/>
          <w:lang w:val="es-ES_tradnl"/>
        </w:rPr>
        <w:t>cây</w:t>
      </w:r>
      <w:proofErr w:type="spellEnd"/>
      <w:r w:rsidRPr="0048690D">
        <w:rPr>
          <w:rFonts w:ascii="Arial" w:hAnsi="Arial"/>
          <w:sz w:val="22"/>
          <w:lang w:val="es-ES_tradnl"/>
        </w:rPr>
        <w:t>.</w:t>
      </w:r>
    </w:p>
    <w:p w14:paraId="7F98A0E7" w14:textId="77777777" w:rsidR="0048690D" w:rsidRPr="0048690D" w:rsidRDefault="0048690D" w:rsidP="0095195D">
      <w:pPr>
        <w:pStyle w:val="ListParagraph"/>
        <w:ind w:left="142"/>
        <w:rPr>
          <w:rFonts w:ascii="Arial" w:hAnsi="Arial"/>
          <w:sz w:val="22"/>
          <w:lang w:val="es-ES_tradnl"/>
        </w:rPr>
      </w:pPr>
    </w:p>
    <w:p w14:paraId="28B42407" w14:textId="7693E905" w:rsidR="00791DBA" w:rsidRPr="0048690D" w:rsidRDefault="00B56B91" w:rsidP="0095195D">
      <w:pPr>
        <w:pStyle w:val="ListParagraph"/>
        <w:ind w:left="142"/>
        <w:rPr>
          <w:rFonts w:ascii="Arial" w:hAnsi="Arial"/>
          <w:sz w:val="22"/>
          <w:lang w:val="es-ES_tradnl"/>
        </w:rPr>
      </w:pPr>
      <w:r>
        <w:rPr>
          <w:rFonts w:ascii="Arial" w:hAnsi="Arial"/>
          <w:sz w:val="22"/>
          <w:lang w:val="es-ES_tradnl"/>
        </w:rPr>
        <w:t xml:space="preserve">+ </w:t>
      </w:r>
      <w:proofErr w:type="spellStart"/>
      <w:r w:rsidR="00791DBA" w:rsidRPr="0048690D">
        <w:rPr>
          <w:rFonts w:ascii="Arial" w:hAnsi="Arial"/>
          <w:sz w:val="22"/>
          <w:lang w:val="es-ES_tradnl"/>
        </w:rPr>
        <w:t>Đối</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với</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gỗ</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xẻ</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có</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cạnh</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chưa</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dọc</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rìa</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và</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có</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chiều</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dày</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nhỏ</w:t>
      </w:r>
      <w:proofErr w:type="spellEnd"/>
      <w:r w:rsidR="00791DBA" w:rsidRPr="0048690D">
        <w:rPr>
          <w:rFonts w:ascii="Arial" w:hAnsi="Arial"/>
          <w:sz w:val="22"/>
          <w:lang w:val="es-ES_tradnl"/>
        </w:rPr>
        <w:t xml:space="preserve"> </w:t>
      </w:r>
      <w:proofErr w:type="spellStart"/>
      <w:r w:rsidR="00791DBA" w:rsidRPr="0048690D">
        <w:rPr>
          <w:rFonts w:ascii="Arial" w:hAnsi="Arial"/>
          <w:sz w:val="22"/>
          <w:lang w:val="es-ES_tradnl"/>
        </w:rPr>
        <w:t>hơn</w:t>
      </w:r>
      <w:proofErr w:type="spellEnd"/>
      <w:r w:rsidR="00791DBA" w:rsidRPr="0048690D">
        <w:rPr>
          <w:rFonts w:ascii="Arial" w:hAnsi="Arial"/>
          <w:sz w:val="22"/>
          <w:lang w:val="es-ES_tradnl"/>
        </w:rPr>
        <w:t xml:space="preserve"> 40 mm:</w:t>
      </w:r>
    </w:p>
    <w:p w14:paraId="260A722B" w14:textId="19A13962" w:rsidR="00791DBA" w:rsidRPr="0048690D" w:rsidRDefault="00791DBA" w:rsidP="0095195D">
      <w:pPr>
        <w:pStyle w:val="ListParagraph"/>
        <w:ind w:hanging="578"/>
        <w:rPr>
          <w:rFonts w:ascii="Arial" w:hAnsi="Arial"/>
          <w:sz w:val="22"/>
          <w:lang w:val="es-ES_tradnl"/>
        </w:rPr>
      </w:pPr>
      <w:proofErr w:type="spellStart"/>
      <w:r w:rsidRPr="0048690D">
        <w:rPr>
          <w:rFonts w:ascii="Arial" w:hAnsi="Arial"/>
          <w:sz w:val="22"/>
          <w:lang w:val="es-ES_tradnl"/>
        </w:rPr>
        <w:t>Đo</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rộng</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 xml:space="preserve"> ở </w:t>
      </w:r>
      <w:proofErr w:type="spellStart"/>
      <w:r w:rsidRPr="0048690D">
        <w:rPr>
          <w:rFonts w:ascii="Arial" w:hAnsi="Arial"/>
          <w:sz w:val="22"/>
          <w:lang w:val="es-ES_tradnl"/>
        </w:rPr>
        <w:t>phần</w:t>
      </w:r>
      <w:proofErr w:type="spellEnd"/>
      <w:r w:rsidRPr="0048690D">
        <w:rPr>
          <w:rFonts w:ascii="Arial" w:hAnsi="Arial"/>
          <w:sz w:val="22"/>
          <w:lang w:val="es-ES_tradnl"/>
        </w:rPr>
        <w:t xml:space="preserve"> </w:t>
      </w:r>
      <w:proofErr w:type="spellStart"/>
      <w:r w:rsidRPr="0048690D">
        <w:rPr>
          <w:rFonts w:ascii="Arial" w:hAnsi="Arial"/>
          <w:sz w:val="22"/>
          <w:lang w:val="es-ES_tradnl"/>
        </w:rPr>
        <w:t>hẹp</w:t>
      </w:r>
      <w:proofErr w:type="spellEnd"/>
      <w:r w:rsidRPr="0048690D">
        <w:rPr>
          <w:rFonts w:ascii="Arial" w:hAnsi="Arial"/>
          <w:sz w:val="22"/>
          <w:lang w:val="es-ES_tradnl"/>
        </w:rPr>
        <w:t xml:space="preserve"> </w:t>
      </w:r>
      <w:proofErr w:type="spellStart"/>
      <w:r w:rsidRPr="0048690D">
        <w:rPr>
          <w:rFonts w:ascii="Arial" w:hAnsi="Arial"/>
          <w:sz w:val="22"/>
          <w:lang w:val="es-ES_tradnl"/>
        </w:rPr>
        <w:t>hơn</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hai</w:t>
      </w:r>
      <w:proofErr w:type="spellEnd"/>
      <w:r w:rsidRPr="0048690D">
        <w:rPr>
          <w:rFonts w:ascii="Arial" w:hAnsi="Arial"/>
          <w:sz w:val="22"/>
          <w:lang w:val="es-ES_tradnl"/>
        </w:rPr>
        <w:t xml:space="preserve"> </w:t>
      </w:r>
      <w:proofErr w:type="spellStart"/>
      <w:r w:rsidRPr="0048690D">
        <w:rPr>
          <w:rFonts w:ascii="Arial" w:hAnsi="Arial"/>
          <w:sz w:val="22"/>
          <w:lang w:val="es-ES_tradnl"/>
        </w:rPr>
        <w:t>mặt</w:t>
      </w:r>
      <w:proofErr w:type="spellEnd"/>
      <w:r w:rsidRPr="0048690D">
        <w:rPr>
          <w:rFonts w:ascii="Arial" w:hAnsi="Arial"/>
          <w:sz w:val="22"/>
          <w:lang w:val="es-ES_tradnl"/>
        </w:rPr>
        <w:t xml:space="preserve"> ở </w:t>
      </w:r>
      <w:proofErr w:type="spellStart"/>
      <w:r w:rsidRPr="0048690D">
        <w:rPr>
          <w:rFonts w:ascii="Arial" w:hAnsi="Arial"/>
          <w:sz w:val="22"/>
          <w:lang w:val="es-ES_tradnl"/>
        </w:rPr>
        <w:t>điểm</w:t>
      </w:r>
      <w:proofErr w:type="spellEnd"/>
      <w:r w:rsidRPr="0048690D">
        <w:rPr>
          <w:rFonts w:ascii="Arial" w:hAnsi="Arial"/>
          <w:sz w:val="22"/>
          <w:lang w:val="es-ES_tradnl"/>
        </w:rPr>
        <w:t xml:space="preserve"> </w:t>
      </w:r>
      <w:proofErr w:type="spellStart"/>
      <w:r w:rsidRPr="0048690D">
        <w:rPr>
          <w:rFonts w:ascii="Arial" w:hAnsi="Arial"/>
          <w:sz w:val="22"/>
          <w:lang w:val="es-ES_tradnl"/>
        </w:rPr>
        <w:t>chính</w:t>
      </w:r>
      <w:proofErr w:type="spellEnd"/>
      <w:r w:rsidRPr="0048690D">
        <w:rPr>
          <w:rFonts w:ascii="Arial" w:hAnsi="Arial"/>
          <w:sz w:val="22"/>
          <w:lang w:val="es-ES_tradnl"/>
        </w:rPr>
        <w:t xml:space="preserve"> </w:t>
      </w:r>
      <w:proofErr w:type="spellStart"/>
      <w:r w:rsidRPr="0048690D">
        <w:rPr>
          <w:rFonts w:ascii="Arial" w:hAnsi="Arial"/>
          <w:sz w:val="22"/>
          <w:lang w:val="es-ES_tradnl"/>
        </w:rPr>
        <w:t>giữa</w:t>
      </w:r>
      <w:proofErr w:type="spellEnd"/>
      <w:r w:rsidRPr="0048690D">
        <w:rPr>
          <w:rFonts w:ascii="Arial" w:hAnsi="Arial"/>
          <w:sz w:val="22"/>
          <w:lang w:val="es-ES_tradnl"/>
        </w:rPr>
        <w:t xml:space="preserve"> </w:t>
      </w:r>
      <w:proofErr w:type="spellStart"/>
      <w:r w:rsidRPr="0048690D">
        <w:rPr>
          <w:rFonts w:ascii="Arial" w:hAnsi="Arial"/>
          <w:sz w:val="22"/>
          <w:lang w:val="es-ES_tradnl"/>
        </w:rPr>
        <w:t>của</w:t>
      </w:r>
      <w:proofErr w:type="spellEnd"/>
      <w:r w:rsidRPr="0048690D">
        <w:rPr>
          <w:rFonts w:ascii="Arial" w:hAnsi="Arial"/>
          <w:sz w:val="22"/>
          <w:lang w:val="es-ES_tradnl"/>
        </w:rPr>
        <w:t xml:space="preserve"> </w:t>
      </w:r>
      <w:proofErr w:type="spellStart"/>
      <w:r w:rsidRPr="0048690D">
        <w:rPr>
          <w:rFonts w:ascii="Arial" w:hAnsi="Arial"/>
          <w:sz w:val="22"/>
          <w:lang w:val="es-ES_tradnl"/>
        </w:rPr>
        <w:t>chiều</w:t>
      </w:r>
      <w:proofErr w:type="spellEnd"/>
      <w:r w:rsidRPr="0048690D">
        <w:rPr>
          <w:rFonts w:ascii="Arial" w:hAnsi="Arial"/>
          <w:sz w:val="22"/>
          <w:lang w:val="es-ES_tradnl"/>
        </w:rPr>
        <w:t xml:space="preserve"> </w:t>
      </w:r>
      <w:proofErr w:type="spellStart"/>
      <w:r w:rsidRPr="0048690D">
        <w:rPr>
          <w:rFonts w:ascii="Arial" w:hAnsi="Arial"/>
          <w:sz w:val="22"/>
          <w:lang w:val="es-ES_tradnl"/>
        </w:rPr>
        <w:t>dài</w:t>
      </w:r>
      <w:proofErr w:type="spellEnd"/>
      <w:r w:rsidRPr="0048690D">
        <w:rPr>
          <w:rFonts w:ascii="Arial" w:hAnsi="Arial"/>
          <w:sz w:val="22"/>
          <w:lang w:val="es-ES_tradnl"/>
        </w:rPr>
        <w:t xml:space="preserve"> </w:t>
      </w:r>
      <w:proofErr w:type="spellStart"/>
      <w:r w:rsidRPr="0048690D">
        <w:rPr>
          <w:rFonts w:ascii="Arial" w:hAnsi="Arial"/>
          <w:sz w:val="22"/>
          <w:lang w:val="es-ES_tradnl"/>
        </w:rPr>
        <w:t>gỗ</w:t>
      </w:r>
      <w:proofErr w:type="spellEnd"/>
      <w:r w:rsidRPr="0048690D">
        <w:rPr>
          <w:rFonts w:ascii="Arial" w:hAnsi="Arial"/>
          <w:sz w:val="22"/>
          <w:lang w:val="es-ES_tradnl"/>
        </w:rPr>
        <w:t xml:space="preserve"> </w:t>
      </w:r>
      <w:proofErr w:type="spellStart"/>
      <w:r w:rsidRPr="0048690D">
        <w:rPr>
          <w:rFonts w:ascii="Arial" w:hAnsi="Arial"/>
          <w:sz w:val="22"/>
          <w:lang w:val="es-ES_tradnl"/>
        </w:rPr>
        <w:t>xẻ</w:t>
      </w:r>
      <w:proofErr w:type="spellEnd"/>
      <w:r w:rsidRPr="0048690D">
        <w:rPr>
          <w:rFonts w:ascii="Arial" w:hAnsi="Arial"/>
          <w:sz w:val="22"/>
          <w:lang w:val="es-ES_tradnl"/>
        </w:rPr>
        <w:t>.</w:t>
      </w:r>
    </w:p>
    <w:p w14:paraId="247604F3" w14:textId="77777777" w:rsidR="00EA4B13" w:rsidRDefault="008C7E96" w:rsidP="0095195D">
      <w:pPr>
        <w:pStyle w:val="ListParagraph"/>
        <w:ind w:hanging="578"/>
        <w:rPr>
          <w:rFonts w:ascii="Arial" w:hAnsi="Arial"/>
          <w:sz w:val="22"/>
          <w:lang w:val="es-ES_tradnl"/>
        </w:rPr>
      </w:pPr>
      <w:proofErr w:type="spellStart"/>
      <w:r w:rsidRPr="0048690D">
        <w:rPr>
          <w:rFonts w:ascii="Arial" w:hAnsi="Arial"/>
          <w:sz w:val="22"/>
          <w:lang w:val="es-ES_tradnl"/>
        </w:rPr>
        <w:t>Các</w:t>
      </w:r>
      <w:proofErr w:type="spellEnd"/>
      <w:r w:rsidRPr="0048690D">
        <w:rPr>
          <w:rFonts w:ascii="Arial" w:hAnsi="Arial"/>
          <w:sz w:val="22"/>
          <w:lang w:val="es-ES_tradnl"/>
        </w:rPr>
        <w:t xml:space="preserve"> </w:t>
      </w:r>
      <w:proofErr w:type="spellStart"/>
      <w:r w:rsidRPr="0048690D">
        <w:rPr>
          <w:rFonts w:ascii="Arial" w:hAnsi="Arial"/>
          <w:sz w:val="22"/>
          <w:lang w:val="es-ES_tradnl"/>
        </w:rPr>
        <w:t>đại</w:t>
      </w:r>
      <w:proofErr w:type="spellEnd"/>
      <w:r w:rsidRPr="0048690D">
        <w:rPr>
          <w:rFonts w:ascii="Arial" w:hAnsi="Arial"/>
          <w:sz w:val="22"/>
          <w:lang w:val="es-ES_tradnl"/>
        </w:rPr>
        <w:t xml:space="preserve"> </w:t>
      </w:r>
      <w:proofErr w:type="spellStart"/>
      <w:r w:rsidRPr="0048690D">
        <w:rPr>
          <w:rFonts w:ascii="Arial" w:hAnsi="Arial"/>
          <w:sz w:val="22"/>
          <w:lang w:val="es-ES_tradnl"/>
        </w:rPr>
        <w:t>lượng</w:t>
      </w:r>
      <w:proofErr w:type="spellEnd"/>
      <w:r w:rsidRPr="0048690D">
        <w:rPr>
          <w:rFonts w:ascii="Arial" w:hAnsi="Arial"/>
          <w:sz w:val="22"/>
          <w:lang w:val="es-ES_tradnl"/>
        </w:rPr>
        <w:t xml:space="preserve"> </w:t>
      </w:r>
      <w:proofErr w:type="spellStart"/>
      <w:r w:rsidRPr="0048690D">
        <w:rPr>
          <w:rFonts w:ascii="Arial" w:hAnsi="Arial"/>
          <w:sz w:val="22"/>
          <w:lang w:val="es-ES_tradnl"/>
        </w:rPr>
        <w:t>được</w:t>
      </w:r>
      <w:proofErr w:type="spellEnd"/>
      <w:r w:rsidRPr="0048690D">
        <w:rPr>
          <w:rFonts w:ascii="Arial" w:hAnsi="Arial"/>
          <w:sz w:val="22"/>
          <w:lang w:val="es-ES_tradnl"/>
        </w:rPr>
        <w:t xml:space="preserve"> </w:t>
      </w:r>
      <w:proofErr w:type="spellStart"/>
      <w:r w:rsidRPr="0048690D">
        <w:rPr>
          <w:rFonts w:ascii="Arial" w:hAnsi="Arial"/>
          <w:sz w:val="22"/>
          <w:lang w:val="es-ES_tradnl"/>
        </w:rPr>
        <w:t>làm</w:t>
      </w:r>
      <w:proofErr w:type="spellEnd"/>
      <w:r w:rsidRPr="0048690D">
        <w:rPr>
          <w:rFonts w:ascii="Arial" w:hAnsi="Arial"/>
          <w:sz w:val="22"/>
          <w:lang w:val="es-ES_tradnl"/>
        </w:rPr>
        <w:t xml:space="preserve"> </w:t>
      </w:r>
      <w:proofErr w:type="spellStart"/>
      <w:r w:rsidRPr="0048690D">
        <w:rPr>
          <w:rFonts w:ascii="Arial" w:hAnsi="Arial"/>
          <w:sz w:val="22"/>
          <w:lang w:val="es-ES_tradnl"/>
        </w:rPr>
        <w:t>tròn</w:t>
      </w:r>
      <w:proofErr w:type="spellEnd"/>
      <w:r w:rsidRPr="0048690D">
        <w:rPr>
          <w:rFonts w:ascii="Arial" w:hAnsi="Arial"/>
          <w:sz w:val="22"/>
          <w:lang w:val="es-ES_tradnl"/>
        </w:rPr>
        <w:t xml:space="preserve"> </w:t>
      </w:r>
      <w:proofErr w:type="spellStart"/>
      <w:r w:rsidRPr="0048690D">
        <w:rPr>
          <w:rFonts w:ascii="Arial" w:hAnsi="Arial"/>
          <w:sz w:val="22"/>
          <w:lang w:val="es-ES_tradnl"/>
        </w:rPr>
        <w:t>đến</w:t>
      </w:r>
      <w:proofErr w:type="spellEnd"/>
      <w:r w:rsidRPr="0048690D">
        <w:rPr>
          <w:rFonts w:ascii="Arial" w:hAnsi="Arial"/>
          <w:sz w:val="22"/>
          <w:lang w:val="es-ES_tradnl"/>
        </w:rPr>
        <w:t xml:space="preserve"> </w:t>
      </w:r>
      <w:r w:rsidR="00D8298D" w:rsidRPr="0048690D">
        <w:rPr>
          <w:rFonts w:ascii="Arial" w:hAnsi="Arial"/>
          <w:sz w:val="22"/>
          <w:lang w:val="es-ES_tradnl"/>
        </w:rPr>
        <w:t>1</w:t>
      </w:r>
      <w:r w:rsidRPr="0048690D">
        <w:rPr>
          <w:rFonts w:ascii="Arial" w:hAnsi="Arial"/>
          <w:sz w:val="22"/>
          <w:lang w:val="es-ES_tradnl"/>
        </w:rPr>
        <w:t xml:space="preserve"> </w:t>
      </w:r>
      <w:r w:rsidR="00D8298D" w:rsidRPr="0048690D">
        <w:rPr>
          <w:rFonts w:ascii="Arial" w:hAnsi="Arial"/>
          <w:sz w:val="22"/>
          <w:lang w:val="es-ES_tradnl"/>
        </w:rPr>
        <w:t>c</w:t>
      </w:r>
      <w:r w:rsidRPr="0048690D">
        <w:rPr>
          <w:rFonts w:ascii="Arial" w:hAnsi="Arial"/>
          <w:sz w:val="22"/>
          <w:lang w:val="es-ES_tradnl"/>
        </w:rPr>
        <w:t>m.</w:t>
      </w:r>
    </w:p>
    <w:p w14:paraId="71D50355" w14:textId="1B58E3E9" w:rsidR="00535883" w:rsidRPr="00EA4B13" w:rsidRDefault="00535883" w:rsidP="0095195D">
      <w:pPr>
        <w:pStyle w:val="ListParagraph"/>
        <w:ind w:hanging="578"/>
        <w:rPr>
          <w:rFonts w:ascii="Arial" w:hAnsi="Arial"/>
          <w:i/>
          <w:iCs/>
          <w:sz w:val="20"/>
          <w:szCs w:val="20"/>
          <w:lang w:val="es-ES_tradnl"/>
        </w:rPr>
      </w:pPr>
      <w:proofErr w:type="spellStart"/>
      <w:r w:rsidRPr="00EA4B13">
        <w:rPr>
          <w:rFonts w:ascii="Arial" w:hAnsi="Arial"/>
          <w:i/>
          <w:iCs/>
          <w:sz w:val="20"/>
          <w:szCs w:val="20"/>
          <w:lang w:val="es-ES_tradnl"/>
        </w:rPr>
        <w:t>Lưu</w:t>
      </w:r>
      <w:proofErr w:type="spellEnd"/>
      <w:r w:rsidRPr="00EA4B13">
        <w:rPr>
          <w:rFonts w:ascii="Arial" w:hAnsi="Arial"/>
          <w:i/>
          <w:iCs/>
          <w:sz w:val="20"/>
          <w:szCs w:val="20"/>
          <w:lang w:val="es-ES_tradnl"/>
        </w:rPr>
        <w:t xml:space="preserve"> ý: </w:t>
      </w:r>
      <w:proofErr w:type="spellStart"/>
      <w:r w:rsidRPr="00EA4B13">
        <w:rPr>
          <w:rFonts w:ascii="Arial" w:hAnsi="Arial"/>
          <w:i/>
          <w:iCs/>
          <w:sz w:val="20"/>
          <w:szCs w:val="20"/>
          <w:lang w:val="es-ES_tradnl"/>
        </w:rPr>
        <w:t>Đo</w:t>
      </w:r>
      <w:proofErr w:type="spellEnd"/>
      <w:r w:rsidR="00791DBA" w:rsidRPr="00EA4B13">
        <w:rPr>
          <w:rFonts w:ascii="Arial" w:hAnsi="Arial"/>
          <w:i/>
          <w:iCs/>
          <w:sz w:val="20"/>
          <w:szCs w:val="20"/>
          <w:lang w:val="es-ES_tradnl"/>
        </w:rPr>
        <w:t xml:space="preserve"> </w:t>
      </w:r>
      <w:proofErr w:type="spellStart"/>
      <w:r w:rsidR="00791DBA" w:rsidRPr="00EA4B13">
        <w:rPr>
          <w:rFonts w:ascii="Arial" w:hAnsi="Arial"/>
          <w:i/>
          <w:iCs/>
          <w:sz w:val="20"/>
          <w:szCs w:val="20"/>
          <w:lang w:val="es-ES_tradnl"/>
        </w:rPr>
        <w:t>chiều</w:t>
      </w:r>
      <w:proofErr w:type="spellEnd"/>
      <w:r w:rsidR="00791DBA" w:rsidRPr="00EA4B13">
        <w:rPr>
          <w:rFonts w:ascii="Arial" w:hAnsi="Arial"/>
          <w:i/>
          <w:iCs/>
          <w:sz w:val="20"/>
          <w:szCs w:val="20"/>
          <w:lang w:val="es-ES_tradnl"/>
        </w:rPr>
        <w:t xml:space="preserve"> </w:t>
      </w:r>
      <w:proofErr w:type="spellStart"/>
      <w:r w:rsidR="00791DBA" w:rsidRPr="00EA4B13">
        <w:rPr>
          <w:rFonts w:ascii="Arial" w:hAnsi="Arial"/>
          <w:i/>
          <w:iCs/>
          <w:sz w:val="20"/>
          <w:szCs w:val="20"/>
          <w:lang w:val="es-ES_tradnl"/>
        </w:rPr>
        <w:t>rộng</w:t>
      </w:r>
      <w:proofErr w:type="spellEnd"/>
      <w:r w:rsidRPr="00EA4B13">
        <w:rPr>
          <w:rFonts w:ascii="Arial" w:hAnsi="Arial"/>
          <w:i/>
          <w:iCs/>
          <w:sz w:val="20"/>
          <w:szCs w:val="20"/>
          <w:lang w:val="es-ES_tradnl"/>
        </w:rPr>
        <w:t xml:space="preserve"> </w:t>
      </w:r>
      <w:proofErr w:type="spellStart"/>
      <w:r w:rsidRPr="00EA4B13">
        <w:rPr>
          <w:rFonts w:ascii="Arial" w:hAnsi="Arial"/>
          <w:i/>
          <w:iCs/>
          <w:sz w:val="20"/>
          <w:szCs w:val="20"/>
          <w:lang w:val="es-ES_tradnl"/>
        </w:rPr>
        <w:t>tại</w:t>
      </w:r>
      <w:proofErr w:type="spellEnd"/>
      <w:r w:rsidRPr="00EA4B13">
        <w:rPr>
          <w:rFonts w:ascii="Arial" w:hAnsi="Arial"/>
          <w:i/>
          <w:iCs/>
          <w:sz w:val="20"/>
          <w:szCs w:val="20"/>
          <w:lang w:val="es-ES_tradnl"/>
        </w:rPr>
        <w:t xml:space="preserve"> </w:t>
      </w:r>
      <w:proofErr w:type="spellStart"/>
      <w:r w:rsidRPr="00EA4B13">
        <w:rPr>
          <w:rFonts w:ascii="Arial" w:hAnsi="Arial"/>
          <w:i/>
          <w:iCs/>
          <w:sz w:val="20"/>
          <w:szCs w:val="20"/>
          <w:lang w:val="es-ES_tradnl"/>
        </w:rPr>
        <w:t>độ</w:t>
      </w:r>
      <w:proofErr w:type="spellEnd"/>
      <w:r w:rsidRPr="00EA4B13">
        <w:rPr>
          <w:rFonts w:ascii="Arial" w:hAnsi="Arial"/>
          <w:i/>
          <w:iCs/>
          <w:sz w:val="20"/>
          <w:szCs w:val="20"/>
          <w:lang w:val="es-ES_tradnl"/>
        </w:rPr>
        <w:t xml:space="preserve"> </w:t>
      </w:r>
      <w:proofErr w:type="spellStart"/>
      <w:r w:rsidRPr="00EA4B13">
        <w:rPr>
          <w:rFonts w:ascii="Arial" w:hAnsi="Arial"/>
          <w:i/>
          <w:iCs/>
          <w:sz w:val="20"/>
          <w:szCs w:val="20"/>
          <w:lang w:val="es-ES_tradnl"/>
        </w:rPr>
        <w:t>ẩm</w:t>
      </w:r>
      <w:proofErr w:type="spellEnd"/>
      <w:r w:rsidRPr="00EA4B13">
        <w:rPr>
          <w:rFonts w:ascii="Arial" w:hAnsi="Arial"/>
          <w:i/>
          <w:iCs/>
          <w:sz w:val="20"/>
          <w:szCs w:val="20"/>
          <w:lang w:val="es-ES_tradnl"/>
        </w:rPr>
        <w:t xml:space="preserve"> </w:t>
      </w:r>
      <w:proofErr w:type="spellStart"/>
      <w:r w:rsidRPr="00EA4B13">
        <w:rPr>
          <w:rFonts w:ascii="Arial" w:hAnsi="Arial"/>
          <w:i/>
          <w:iCs/>
          <w:sz w:val="20"/>
          <w:szCs w:val="20"/>
          <w:lang w:val="es-ES_tradnl"/>
        </w:rPr>
        <w:t>thực</w:t>
      </w:r>
      <w:proofErr w:type="spellEnd"/>
      <w:r w:rsidRPr="00EA4B13">
        <w:rPr>
          <w:rFonts w:ascii="Arial" w:hAnsi="Arial"/>
          <w:i/>
          <w:iCs/>
          <w:sz w:val="20"/>
          <w:szCs w:val="20"/>
          <w:lang w:val="es-ES_tradnl"/>
        </w:rPr>
        <w:t xml:space="preserve"> </w:t>
      </w:r>
      <w:proofErr w:type="spellStart"/>
      <w:r w:rsidRPr="00EA4B13">
        <w:rPr>
          <w:rFonts w:ascii="Arial" w:hAnsi="Arial"/>
          <w:i/>
          <w:iCs/>
          <w:sz w:val="20"/>
          <w:szCs w:val="20"/>
          <w:lang w:val="es-ES_tradnl"/>
        </w:rPr>
        <w:t>tế</w:t>
      </w:r>
      <w:proofErr w:type="spellEnd"/>
      <w:r w:rsidR="0048690D" w:rsidRPr="00EA4B13">
        <w:rPr>
          <w:rFonts w:ascii="Arial" w:hAnsi="Arial"/>
          <w:i/>
          <w:iCs/>
          <w:sz w:val="20"/>
          <w:szCs w:val="20"/>
          <w:lang w:val="es-ES_tradnl"/>
        </w:rPr>
        <w:t>.</w:t>
      </w:r>
    </w:p>
    <w:p w14:paraId="0294C6E7" w14:textId="06F0CFF4" w:rsidR="00680402" w:rsidRPr="00EE3B19" w:rsidRDefault="00EE3B19" w:rsidP="0095195D">
      <w:pPr>
        <w:pStyle w:val="TOC1"/>
        <w:spacing w:line="276" w:lineRule="auto"/>
        <w:rPr>
          <w:lang w:val="es-ES_tradnl"/>
        </w:rPr>
      </w:pPr>
      <w:r w:rsidRPr="00EE3B19">
        <w:rPr>
          <w:lang w:val="es-ES_tradnl"/>
        </w:rPr>
        <w:t xml:space="preserve">3.3 </w:t>
      </w:r>
      <w:r w:rsidR="00680402" w:rsidRPr="00EE3B19">
        <w:rPr>
          <w:lang w:val="es-ES_tradnl"/>
        </w:rPr>
        <w:t>Đo chiều dài</w:t>
      </w:r>
    </w:p>
    <w:p w14:paraId="209F4521" w14:textId="75D9C682" w:rsidR="00680402" w:rsidRPr="00EE3B19" w:rsidRDefault="00EE3B19" w:rsidP="0095195D">
      <w:pPr>
        <w:pStyle w:val="TOC1"/>
        <w:spacing w:line="276" w:lineRule="auto"/>
        <w:rPr>
          <w:lang w:val="es-ES_tradnl"/>
        </w:rPr>
      </w:pPr>
      <w:r w:rsidRPr="00EE3B19">
        <w:rPr>
          <w:lang w:val="es-ES_tradnl"/>
        </w:rPr>
        <w:t xml:space="preserve">3.3.1 </w:t>
      </w:r>
      <w:r w:rsidR="00680402" w:rsidRPr="00EE3B19">
        <w:rPr>
          <w:lang w:val="es-ES_tradnl"/>
        </w:rPr>
        <w:t>Dụng cụ đo</w:t>
      </w:r>
    </w:p>
    <w:p w14:paraId="4BB57D85" w14:textId="01F57668" w:rsidR="00535883" w:rsidRPr="00EE3B19" w:rsidRDefault="00EE3B19" w:rsidP="0095195D">
      <w:pPr>
        <w:rPr>
          <w:rFonts w:cs="Arial"/>
          <w:sz w:val="22"/>
          <w:lang w:val="es-ES_tradnl"/>
        </w:rPr>
      </w:pPr>
      <w:proofErr w:type="spellStart"/>
      <w:r w:rsidRPr="00760648">
        <w:rPr>
          <w:rFonts w:cs="Arial"/>
          <w:b/>
          <w:bCs/>
          <w:sz w:val="22"/>
          <w:lang w:val="es-ES_tradnl"/>
        </w:rPr>
        <w:t>Thước</w:t>
      </w:r>
      <w:proofErr w:type="spellEnd"/>
      <w:r w:rsidRPr="00760648">
        <w:rPr>
          <w:rFonts w:cs="Arial"/>
          <w:b/>
          <w:bCs/>
          <w:sz w:val="22"/>
          <w:lang w:val="es-ES_tradnl"/>
        </w:rPr>
        <w:t xml:space="preserve"> </w:t>
      </w:r>
      <w:proofErr w:type="spellStart"/>
      <w:r w:rsidRPr="00760648">
        <w:rPr>
          <w:rFonts w:cs="Arial"/>
          <w:b/>
          <w:bCs/>
          <w:sz w:val="22"/>
          <w:lang w:val="es-ES_tradnl"/>
        </w:rPr>
        <w:t>dài</w:t>
      </w:r>
      <w:proofErr w:type="spellEnd"/>
      <w:r>
        <w:rPr>
          <w:rFonts w:cs="Arial"/>
          <w:sz w:val="22"/>
          <w:lang w:val="es-ES_tradnl"/>
        </w:rPr>
        <w:t xml:space="preserve">, </w:t>
      </w:r>
      <w:proofErr w:type="spellStart"/>
      <w:r>
        <w:rPr>
          <w:rFonts w:cs="Arial"/>
          <w:sz w:val="22"/>
          <w:lang w:val="es-ES_tradnl"/>
        </w:rPr>
        <w:t>có</w:t>
      </w:r>
      <w:proofErr w:type="spellEnd"/>
      <w:r>
        <w:rPr>
          <w:rFonts w:cs="Arial"/>
          <w:sz w:val="22"/>
          <w:lang w:val="es-ES_tradnl"/>
        </w:rPr>
        <w:t xml:space="preserve"> </w:t>
      </w:r>
      <w:proofErr w:type="spellStart"/>
      <w:r>
        <w:rPr>
          <w:rFonts w:cs="Arial"/>
          <w:sz w:val="22"/>
          <w:lang w:val="es-ES_tradnl"/>
        </w:rPr>
        <w:t>vạch</w:t>
      </w:r>
      <w:proofErr w:type="spellEnd"/>
      <w:r>
        <w:rPr>
          <w:rFonts w:cs="Arial"/>
          <w:sz w:val="22"/>
          <w:lang w:val="es-ES_tradnl"/>
        </w:rPr>
        <w:t xml:space="preserve"> </w:t>
      </w:r>
      <w:proofErr w:type="spellStart"/>
      <w:r>
        <w:rPr>
          <w:rFonts w:cs="Arial"/>
          <w:sz w:val="22"/>
          <w:lang w:val="es-ES_tradnl"/>
        </w:rPr>
        <w:t>chia</w:t>
      </w:r>
      <w:proofErr w:type="spellEnd"/>
      <w:r>
        <w:rPr>
          <w:rFonts w:cs="Arial"/>
          <w:sz w:val="22"/>
          <w:lang w:val="es-ES_tradnl"/>
        </w:rPr>
        <w:t xml:space="preserve"> </w:t>
      </w:r>
      <w:proofErr w:type="spellStart"/>
      <w:r>
        <w:rPr>
          <w:rFonts w:cs="Arial"/>
          <w:sz w:val="22"/>
          <w:lang w:val="es-ES_tradnl"/>
        </w:rPr>
        <w:t>đến</w:t>
      </w:r>
      <w:proofErr w:type="spellEnd"/>
      <w:r w:rsidR="00535883" w:rsidRPr="00EE3B19">
        <w:rPr>
          <w:rFonts w:cs="Arial"/>
          <w:sz w:val="22"/>
          <w:lang w:val="es-ES_tradnl"/>
        </w:rPr>
        <w:t xml:space="preserve"> 5 </w:t>
      </w:r>
      <w:proofErr w:type="spellStart"/>
      <w:r w:rsidR="00535883" w:rsidRPr="00EE3B19">
        <w:rPr>
          <w:rFonts w:cs="Arial"/>
          <w:sz w:val="22"/>
          <w:lang w:val="es-ES_tradnl"/>
        </w:rPr>
        <w:t>mm.</w:t>
      </w:r>
      <w:proofErr w:type="spellEnd"/>
    </w:p>
    <w:p w14:paraId="192BBD7A" w14:textId="5E10DA9A" w:rsidR="00680402" w:rsidRPr="00EE3B19" w:rsidRDefault="00EE3B19" w:rsidP="0095195D">
      <w:pPr>
        <w:pStyle w:val="TOC1"/>
        <w:spacing w:line="276" w:lineRule="auto"/>
        <w:rPr>
          <w:lang w:val="es-ES_tradnl"/>
        </w:rPr>
      </w:pPr>
      <w:r w:rsidRPr="00EE3B19">
        <w:rPr>
          <w:lang w:val="es-ES_tradnl"/>
        </w:rPr>
        <w:t>3.3.2 P</w:t>
      </w:r>
      <w:r w:rsidR="00680402" w:rsidRPr="00EE3B19">
        <w:rPr>
          <w:lang w:val="es-ES_tradnl"/>
        </w:rPr>
        <w:t>hương pháp đo</w:t>
      </w:r>
    </w:p>
    <w:p w14:paraId="4AD67598" w14:textId="721226FD" w:rsidR="001012BC" w:rsidRPr="00EE3B19" w:rsidRDefault="00244296" w:rsidP="0095195D">
      <w:pPr>
        <w:pStyle w:val="ListParagraph"/>
        <w:ind w:left="0"/>
        <w:rPr>
          <w:rFonts w:ascii="Arial" w:hAnsi="Arial" w:cs="Arial"/>
          <w:sz w:val="22"/>
          <w:lang w:val="es-ES_tradnl"/>
        </w:rPr>
      </w:pPr>
      <w:proofErr w:type="spellStart"/>
      <w:r w:rsidRPr="00EE3B19">
        <w:rPr>
          <w:rFonts w:ascii="Arial" w:hAnsi="Arial" w:cs="Arial"/>
          <w:sz w:val="22"/>
          <w:lang w:val="es-ES_tradnl"/>
        </w:rPr>
        <w:t>Chiều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dài</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được</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đo</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là</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khoảng</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cách</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tối</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thiểu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giữa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hai</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đầu</w:t>
      </w:r>
      <w:proofErr w:type="spellEnd"/>
      <w:r w:rsidR="00B56B91">
        <w:rPr>
          <w:rFonts w:ascii="Arial" w:hAnsi="Arial" w:cs="Arial"/>
          <w:sz w:val="22"/>
          <w:lang w:val="es-ES_tradnl"/>
        </w:rPr>
        <w:t xml:space="preserve"> </w:t>
      </w:r>
      <w:proofErr w:type="spellStart"/>
      <w:r w:rsidR="00B56B91">
        <w:rPr>
          <w:rFonts w:ascii="Arial" w:hAnsi="Arial" w:cs="Arial"/>
          <w:sz w:val="22"/>
          <w:lang w:val="es-ES_tradnl"/>
        </w:rPr>
        <w:t>theo</w:t>
      </w:r>
      <w:proofErr w:type="spellEnd"/>
      <w:r w:rsidR="00B56B91">
        <w:rPr>
          <w:rFonts w:ascii="Arial" w:hAnsi="Arial" w:cs="Arial"/>
          <w:sz w:val="22"/>
          <w:lang w:val="es-ES_tradnl"/>
        </w:rPr>
        <w:t xml:space="preserve"> </w:t>
      </w:r>
      <w:proofErr w:type="spellStart"/>
      <w:r w:rsidR="00B56B91">
        <w:rPr>
          <w:rFonts w:ascii="Arial" w:hAnsi="Arial" w:cs="Arial"/>
          <w:sz w:val="22"/>
          <w:lang w:val="es-ES_tradnl"/>
        </w:rPr>
        <w:t>chiều</w:t>
      </w:r>
      <w:proofErr w:type="spellEnd"/>
      <w:r w:rsidR="00B56B91">
        <w:rPr>
          <w:rFonts w:ascii="Arial" w:hAnsi="Arial" w:cs="Arial"/>
          <w:sz w:val="22"/>
          <w:lang w:val="es-ES_tradnl"/>
        </w:rPr>
        <w:t xml:space="preserve"> </w:t>
      </w:r>
      <w:proofErr w:type="spellStart"/>
      <w:r w:rsidR="00B56B91">
        <w:rPr>
          <w:rFonts w:ascii="Arial" w:hAnsi="Arial" w:cs="Arial"/>
          <w:sz w:val="22"/>
          <w:lang w:val="es-ES_tradnl"/>
        </w:rPr>
        <w:t>dài</w:t>
      </w:r>
      <w:proofErr w:type="spellEnd"/>
      <w:r w:rsidR="00B56B91">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00EE3B19">
        <w:rPr>
          <w:rFonts w:ascii="Arial" w:hAnsi="Arial" w:cs="Arial"/>
          <w:sz w:val="22"/>
          <w:lang w:val="es-ES_tradnl"/>
        </w:rPr>
        <w:t>.</w:t>
      </w:r>
      <w:r w:rsidRPr="00EE3B19">
        <w:rPr>
          <w:rFonts w:ascii="Arial" w:hAnsi="Arial" w:cs="Arial"/>
          <w:sz w:val="22"/>
          <w:lang w:val="es-ES_tradnl"/>
        </w:rPr>
        <w:t xml:space="preserve"> </w:t>
      </w:r>
    </w:p>
    <w:p w14:paraId="1F7E746E" w14:textId="083B8629" w:rsidR="00535883" w:rsidRPr="00EE3B19" w:rsidRDefault="001012BC" w:rsidP="0095195D">
      <w:pPr>
        <w:pStyle w:val="ListParagraph"/>
        <w:ind w:left="0"/>
        <w:rPr>
          <w:rFonts w:ascii="Arial" w:hAnsi="Arial" w:cs="Arial"/>
          <w:sz w:val="22"/>
          <w:lang w:val="es-ES_tradnl"/>
        </w:rPr>
      </w:pPr>
      <w:proofErr w:type="spellStart"/>
      <w:r w:rsidRPr="00EE3B19">
        <w:rPr>
          <w:rFonts w:ascii="Arial" w:hAnsi="Arial" w:cs="Arial"/>
          <w:sz w:val="22"/>
          <w:lang w:val="es-ES_tradnl"/>
        </w:rPr>
        <w:t>Chiều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dài</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Pr="00EE3B19">
        <w:rPr>
          <w:rFonts w:ascii="Arial" w:hAnsi="Arial" w:cs="Arial"/>
          <w:sz w:val="22"/>
          <w:lang w:val="es-ES_tradnl"/>
        </w:rPr>
        <w:t xml:space="preserve"> </w:t>
      </w:r>
      <w:proofErr w:type="spellStart"/>
      <w:r w:rsidR="00535883" w:rsidRPr="00EE3B19">
        <w:rPr>
          <w:rFonts w:ascii="Arial" w:hAnsi="Arial" w:cs="Arial"/>
          <w:sz w:val="22"/>
          <w:lang w:val="es-ES_tradnl"/>
        </w:rPr>
        <w:t>thể</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hiện</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đơn</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vị</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bằng</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mét</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lấy</w:t>
      </w:r>
      <w:proofErr w:type="spellEnd"/>
      <w:r w:rsidR="00244296" w:rsidRPr="00EE3B19">
        <w:rPr>
          <w:rFonts w:ascii="Arial" w:hAnsi="Arial" w:cs="Arial"/>
          <w:sz w:val="22"/>
          <w:lang w:val="es-ES_tradnl"/>
        </w:rPr>
        <w:t xml:space="preserve"> </w:t>
      </w:r>
      <w:proofErr w:type="spellStart"/>
      <w:r w:rsidR="00244296" w:rsidRPr="00EE3B19">
        <w:rPr>
          <w:rFonts w:ascii="Arial" w:hAnsi="Arial" w:cs="Arial"/>
          <w:sz w:val="22"/>
          <w:lang w:val="es-ES_tradnl"/>
        </w:rPr>
        <w:t>sau</w:t>
      </w:r>
      <w:proofErr w:type="spellEnd"/>
      <w:r w:rsidR="00244296" w:rsidRPr="00EE3B19">
        <w:rPr>
          <w:rFonts w:ascii="Arial" w:hAnsi="Arial" w:cs="Arial"/>
          <w:sz w:val="22"/>
          <w:lang w:val="es-ES_tradnl"/>
        </w:rPr>
        <w:t xml:space="preserve"> </w:t>
      </w:r>
      <w:proofErr w:type="spellStart"/>
      <w:r w:rsidR="00244296" w:rsidRPr="00EE3B19">
        <w:rPr>
          <w:rFonts w:ascii="Arial" w:hAnsi="Arial" w:cs="Arial"/>
          <w:sz w:val="22"/>
          <w:lang w:val="es-ES_tradnl"/>
        </w:rPr>
        <w:t>dấu</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thập</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phân</w:t>
      </w:r>
      <w:proofErr w:type="spellEnd"/>
      <w:r w:rsidR="00244296" w:rsidRPr="00EE3B19">
        <w:rPr>
          <w:rFonts w:ascii="Arial" w:hAnsi="Arial" w:cs="Arial"/>
          <w:sz w:val="22"/>
          <w:lang w:val="es-ES_tradnl"/>
        </w:rPr>
        <w:t xml:space="preserve"> </w:t>
      </w:r>
      <w:proofErr w:type="spellStart"/>
      <w:r w:rsidR="00244296" w:rsidRPr="00EE3B19">
        <w:rPr>
          <w:rFonts w:ascii="Arial" w:hAnsi="Arial" w:cs="Arial"/>
          <w:sz w:val="22"/>
          <w:lang w:val="es-ES_tradnl"/>
        </w:rPr>
        <w:t>hai</w:t>
      </w:r>
      <w:proofErr w:type="spellEnd"/>
      <w:r w:rsidR="00244296" w:rsidRPr="00EE3B19">
        <w:rPr>
          <w:rFonts w:ascii="Arial" w:hAnsi="Arial" w:cs="Arial"/>
          <w:sz w:val="22"/>
          <w:lang w:val="es-ES_tradnl"/>
        </w:rPr>
        <w:t xml:space="preserve"> </w:t>
      </w:r>
      <w:proofErr w:type="spellStart"/>
      <w:r w:rsidR="00244296" w:rsidRPr="00EE3B19">
        <w:rPr>
          <w:rFonts w:ascii="Arial" w:hAnsi="Arial" w:cs="Arial"/>
          <w:sz w:val="22"/>
          <w:lang w:val="es-ES_tradnl"/>
        </w:rPr>
        <w:t>chữ</w:t>
      </w:r>
      <w:proofErr w:type="spellEnd"/>
      <w:r w:rsidR="00244296" w:rsidRPr="00EE3B19">
        <w:rPr>
          <w:rFonts w:ascii="Arial" w:hAnsi="Arial" w:cs="Arial"/>
          <w:sz w:val="22"/>
          <w:lang w:val="es-ES_tradnl"/>
        </w:rPr>
        <w:t xml:space="preserve"> </w:t>
      </w:r>
      <w:proofErr w:type="spellStart"/>
      <w:r w:rsidR="00244296" w:rsidRPr="00EE3B19">
        <w:rPr>
          <w:rFonts w:ascii="Arial" w:hAnsi="Arial" w:cs="Arial"/>
          <w:sz w:val="22"/>
          <w:lang w:val="es-ES_tradnl"/>
        </w:rPr>
        <w:t>số</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đã</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được</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làm</w:t>
      </w:r>
      <w:proofErr w:type="spellEnd"/>
      <w:r w:rsidR="00535883" w:rsidRPr="00EE3B19">
        <w:rPr>
          <w:rFonts w:ascii="Arial" w:hAnsi="Arial" w:cs="Arial"/>
          <w:sz w:val="22"/>
          <w:lang w:val="es-ES_tradnl"/>
        </w:rPr>
        <w:t xml:space="preserve"> </w:t>
      </w:r>
      <w:proofErr w:type="spellStart"/>
      <w:r w:rsidR="00535883" w:rsidRPr="00EE3B19">
        <w:rPr>
          <w:rFonts w:ascii="Arial" w:hAnsi="Arial" w:cs="Arial"/>
          <w:sz w:val="22"/>
          <w:lang w:val="es-ES_tradnl"/>
        </w:rPr>
        <w:t>tròn</w:t>
      </w:r>
      <w:proofErr w:type="spellEnd"/>
      <w:r w:rsidR="00535883" w:rsidRPr="00EE3B19">
        <w:rPr>
          <w:rFonts w:ascii="Arial" w:hAnsi="Arial" w:cs="Arial"/>
          <w:sz w:val="22"/>
          <w:lang w:val="es-ES_tradnl"/>
        </w:rPr>
        <w:t xml:space="preserve">. </w:t>
      </w:r>
    </w:p>
    <w:p w14:paraId="3E109FD0" w14:textId="4BC57394" w:rsidR="00680402" w:rsidRPr="00EE3B19" w:rsidRDefault="00EE3B19" w:rsidP="0095195D">
      <w:pPr>
        <w:pStyle w:val="TOC1"/>
        <w:spacing w:line="276" w:lineRule="auto"/>
        <w:rPr>
          <w:lang w:val="es-ES_tradnl"/>
        </w:rPr>
      </w:pPr>
      <w:r w:rsidRPr="00EE3B19">
        <w:rPr>
          <w:lang w:val="es-ES_tradnl"/>
        </w:rPr>
        <w:t xml:space="preserve">3.4 </w:t>
      </w:r>
      <w:r w:rsidR="00A7711A">
        <w:rPr>
          <w:lang w:val="es-ES_tradnl"/>
        </w:rPr>
        <w:t>T</w:t>
      </w:r>
      <w:r w:rsidR="00680402" w:rsidRPr="00EE3B19">
        <w:rPr>
          <w:lang w:val="es-ES_tradnl"/>
        </w:rPr>
        <w:t>hể tích gỗ xẻ</w:t>
      </w:r>
    </w:p>
    <w:p w14:paraId="5756EB30" w14:textId="3CF498C4" w:rsidR="00A8310E" w:rsidRPr="00EE3B19" w:rsidRDefault="00A8310E" w:rsidP="0095195D">
      <w:pPr>
        <w:pStyle w:val="ListParagraph"/>
        <w:ind w:left="0"/>
        <w:rPr>
          <w:rFonts w:ascii="Arial" w:hAnsi="Arial" w:cs="Arial"/>
          <w:sz w:val="22"/>
          <w:lang w:val="es-ES_tradnl"/>
        </w:rPr>
      </w:pPr>
      <w:proofErr w:type="spellStart"/>
      <w:r w:rsidRPr="00EE3B19">
        <w:rPr>
          <w:rFonts w:ascii="Arial" w:hAnsi="Arial" w:cs="Arial"/>
          <w:sz w:val="22"/>
          <w:lang w:val="es-ES_tradnl"/>
        </w:rPr>
        <w:t>Thể</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tích</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được</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tính</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bằng</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tích</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chiều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dày</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chiều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rộng</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và</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chiều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dài</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được</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biểu</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thị</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bằng</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cùng</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đơn</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vị</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đo</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lường</w:t>
      </w:r>
      <w:proofErr w:type="spellEnd"/>
      <w:r w:rsidRPr="00EE3B19">
        <w:rPr>
          <w:rFonts w:ascii="Arial" w:hAnsi="Arial" w:cs="Arial"/>
          <w:sz w:val="22"/>
          <w:lang w:val="es-ES_tradnl"/>
        </w:rPr>
        <w:t>.</w:t>
      </w:r>
    </w:p>
    <w:p w14:paraId="514BEC89" w14:textId="5764F6A5" w:rsidR="00A8310E" w:rsidRPr="00EE3B19" w:rsidRDefault="00A8310E" w:rsidP="0095195D">
      <w:pPr>
        <w:pStyle w:val="ListParagraph"/>
        <w:ind w:left="0"/>
        <w:rPr>
          <w:rFonts w:ascii="Arial" w:hAnsi="Arial" w:cs="Arial"/>
          <w:sz w:val="22"/>
          <w:lang w:val="es-ES_tradnl"/>
        </w:rPr>
      </w:pPr>
      <w:proofErr w:type="spellStart"/>
      <w:r w:rsidRPr="00EE3B19">
        <w:rPr>
          <w:rFonts w:ascii="Arial" w:hAnsi="Arial" w:cs="Arial"/>
          <w:sz w:val="22"/>
          <w:lang w:val="es-ES_tradnl"/>
        </w:rPr>
        <w:t>Thể</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tích</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của</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gỗ</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xẻ</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được</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làm</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tròn</w:t>
      </w:r>
      <w:proofErr w:type="spellEnd"/>
      <w:r w:rsidRPr="00EE3B19">
        <w:rPr>
          <w:rFonts w:ascii="Arial" w:hAnsi="Arial" w:cs="Arial"/>
          <w:sz w:val="22"/>
          <w:lang w:val="es-ES_tradnl"/>
        </w:rPr>
        <w:t xml:space="preserve"> </w:t>
      </w:r>
      <w:proofErr w:type="spellStart"/>
      <w:r w:rsidRPr="00EE3B19">
        <w:rPr>
          <w:rFonts w:ascii="Arial" w:hAnsi="Arial" w:cs="Arial"/>
          <w:sz w:val="22"/>
          <w:lang w:val="es-ES_tradnl"/>
        </w:rPr>
        <w:t>đến</w:t>
      </w:r>
      <w:proofErr w:type="spellEnd"/>
      <w:r w:rsidRPr="00EE3B19">
        <w:rPr>
          <w:rFonts w:ascii="Arial" w:hAnsi="Arial" w:cs="Arial"/>
          <w:sz w:val="22"/>
          <w:lang w:val="es-ES_tradnl"/>
        </w:rPr>
        <w:t xml:space="preserve"> 0.001 m</w:t>
      </w:r>
      <w:r w:rsidRPr="00EE3B19">
        <w:rPr>
          <w:rFonts w:ascii="Arial" w:hAnsi="Arial" w:cs="Arial"/>
          <w:sz w:val="22"/>
          <w:vertAlign w:val="superscript"/>
          <w:lang w:val="es-ES_tradnl"/>
        </w:rPr>
        <w:t>3</w:t>
      </w:r>
      <w:r w:rsidRPr="00EE3B19">
        <w:rPr>
          <w:rFonts w:ascii="Arial" w:hAnsi="Arial" w:cs="Arial"/>
          <w:sz w:val="22"/>
          <w:lang w:val="es-ES_tradnl"/>
        </w:rPr>
        <w:t>.</w:t>
      </w:r>
    </w:p>
    <w:p w14:paraId="1ECFD062" w14:textId="1383A2AD" w:rsidR="00680402" w:rsidRPr="00A95486" w:rsidRDefault="00A7711A" w:rsidP="0095195D">
      <w:pPr>
        <w:pStyle w:val="TOC1"/>
        <w:spacing w:line="276" w:lineRule="auto"/>
        <w:rPr>
          <w:lang w:val="es-ES_tradnl"/>
        </w:rPr>
      </w:pPr>
      <w:r>
        <w:rPr>
          <w:lang w:val="es-ES_tradnl"/>
        </w:rPr>
        <w:t xml:space="preserve">4 </w:t>
      </w:r>
      <w:r w:rsidR="00680402" w:rsidRPr="00A95486">
        <w:rPr>
          <w:lang w:val="es-ES_tradnl"/>
        </w:rPr>
        <w:t>Phân loại gỗ xẻ</w:t>
      </w:r>
    </w:p>
    <w:p w14:paraId="2A951E6B" w14:textId="455AB6C4" w:rsidR="00C2569E" w:rsidRPr="00A7711A" w:rsidRDefault="00A7711A" w:rsidP="0095195D">
      <w:pPr>
        <w:pStyle w:val="TOC1"/>
        <w:spacing w:line="276" w:lineRule="auto"/>
        <w:rPr>
          <w:lang w:val="es-ES_tradnl"/>
        </w:rPr>
      </w:pPr>
      <w:r w:rsidRPr="00A7711A">
        <w:rPr>
          <w:lang w:val="es-ES_tradnl"/>
        </w:rPr>
        <w:t xml:space="preserve">4.1 </w:t>
      </w:r>
      <w:r w:rsidR="00C2569E" w:rsidRPr="00A7711A">
        <w:rPr>
          <w:lang w:val="es-ES_tradnl"/>
        </w:rPr>
        <w:t>Phân hạng dựa vào mức độ khuyết tật</w:t>
      </w:r>
    </w:p>
    <w:p w14:paraId="730DA2B4" w14:textId="2866FFB9" w:rsidR="00A7711A" w:rsidRPr="00A7711A" w:rsidRDefault="00C2569E" w:rsidP="0095195D">
      <w:pPr>
        <w:pStyle w:val="TOC1"/>
        <w:spacing w:line="276" w:lineRule="auto"/>
        <w:rPr>
          <w:lang w:val="es-ES_tradnl"/>
        </w:rPr>
      </w:pPr>
      <w:r w:rsidRPr="00A7711A">
        <w:rPr>
          <w:lang w:val="es-ES_tradnl"/>
        </w:rPr>
        <w:t>Gỗ xẻ được phân thành các hạng A, B, C theo quy định Điều 2 trong TCVN 1758 -75</w:t>
      </w:r>
      <w:r w:rsidR="00A7711A" w:rsidRPr="00A7711A">
        <w:rPr>
          <w:lang w:val="es-ES_tradnl"/>
        </w:rPr>
        <w:t xml:space="preserve"> gỗ xẻ - Phân hạng chất lượng theo khuyết tật</w:t>
      </w:r>
    </w:p>
    <w:p w14:paraId="21B8598F" w14:textId="52F0BA68" w:rsidR="00934E6A" w:rsidRDefault="00A7711A" w:rsidP="0095195D">
      <w:pPr>
        <w:rPr>
          <w:rFonts w:cs="Arial"/>
          <w:b/>
          <w:noProof/>
          <w:sz w:val="22"/>
          <w:lang w:val="es-ES_tradnl"/>
        </w:rPr>
      </w:pPr>
      <w:r>
        <w:rPr>
          <w:rFonts w:cs="Arial"/>
          <w:b/>
          <w:noProof/>
          <w:sz w:val="22"/>
          <w:lang w:val="es-ES_tradnl"/>
        </w:rPr>
        <w:t>4</w:t>
      </w:r>
      <w:r w:rsidR="00C2569E" w:rsidRPr="00A7711A">
        <w:rPr>
          <w:rFonts w:cs="Arial"/>
          <w:b/>
          <w:noProof/>
          <w:sz w:val="22"/>
          <w:lang w:val="es-ES_tradnl"/>
        </w:rPr>
        <w:t xml:space="preserve">.2 Phân hạng gỗ xẻ theo kích thước </w:t>
      </w:r>
    </w:p>
    <w:p w14:paraId="782C1087" w14:textId="0904F6EA" w:rsidR="00C466D9" w:rsidRDefault="003C03C2" w:rsidP="0095195D">
      <w:pPr>
        <w:rPr>
          <w:rFonts w:cs="Arial"/>
          <w:bCs/>
          <w:noProof/>
          <w:sz w:val="22"/>
          <w:lang w:val="es-ES_tradnl"/>
        </w:rPr>
      </w:pPr>
      <w:r w:rsidRPr="003C03C2">
        <w:rPr>
          <w:rFonts w:cs="Arial"/>
          <w:bCs/>
          <w:noProof/>
          <w:sz w:val="22"/>
          <w:lang w:val="es-ES_tradnl"/>
        </w:rPr>
        <w:t>Kích thước của gỗ xẻ được phân loại theo tiêu chuẩn Việt Nam TCVN 1075 – 71, Gỗ xẻ. Kích thước cơ bản</w:t>
      </w:r>
      <w:r w:rsidR="00781A18">
        <w:rPr>
          <w:rFonts w:cs="Arial"/>
          <w:bCs/>
          <w:noProof/>
          <w:sz w:val="22"/>
          <w:lang w:val="es-ES_tradnl"/>
        </w:rPr>
        <w:t xml:space="preserve"> (Bảng 4).</w:t>
      </w:r>
    </w:p>
    <w:p w14:paraId="6EDC91D3" w14:textId="4AFF9BC8" w:rsidR="003C03C2" w:rsidRPr="00253D87" w:rsidRDefault="003C03C2" w:rsidP="0095195D">
      <w:pPr>
        <w:rPr>
          <w:rFonts w:cs="Arial"/>
          <w:b/>
          <w:noProof/>
          <w:sz w:val="22"/>
          <w:lang w:val="es-ES_tradnl"/>
        </w:rPr>
      </w:pPr>
      <w:r w:rsidRPr="00253D87">
        <w:rPr>
          <w:rFonts w:cs="Arial"/>
          <w:b/>
          <w:noProof/>
          <w:sz w:val="22"/>
          <w:lang w:val="es-ES_tradnl"/>
        </w:rPr>
        <w:t xml:space="preserve">4.2.1 Phân </w:t>
      </w:r>
      <w:r w:rsidR="00DC0586">
        <w:rPr>
          <w:rFonts w:cs="Arial"/>
          <w:b/>
          <w:noProof/>
          <w:sz w:val="22"/>
          <w:lang w:val="es-ES_tradnl"/>
        </w:rPr>
        <w:t>hạng</w:t>
      </w:r>
      <w:r w:rsidRPr="00253D87">
        <w:rPr>
          <w:rFonts w:cs="Arial"/>
          <w:b/>
          <w:noProof/>
          <w:sz w:val="22"/>
          <w:lang w:val="es-ES_tradnl"/>
        </w:rPr>
        <w:t xml:space="preserve"> theo mục đích sử dụng</w:t>
      </w:r>
    </w:p>
    <w:p w14:paraId="2CA060EB" w14:textId="78AB495D" w:rsidR="003C03C2" w:rsidRDefault="003C03C2" w:rsidP="0095195D">
      <w:pPr>
        <w:rPr>
          <w:rFonts w:cs="Arial"/>
          <w:bCs/>
          <w:noProof/>
          <w:sz w:val="22"/>
          <w:lang w:val="es-ES_tradnl"/>
        </w:rPr>
      </w:pPr>
      <w:r>
        <w:rPr>
          <w:rFonts w:cs="Arial"/>
          <w:bCs/>
          <w:noProof/>
          <w:sz w:val="22"/>
          <w:lang w:val="es-ES_tradnl"/>
        </w:rPr>
        <w:t>- Ván gỗ: gỗ xẻ có chiều rộng gấp 3 lần trở lên so với chiều dày, có ít nhất 2 mặt song song.</w:t>
      </w:r>
    </w:p>
    <w:p w14:paraId="64CA3C5B" w14:textId="67854CFA" w:rsidR="003C03C2" w:rsidRDefault="003C03C2" w:rsidP="0095195D">
      <w:pPr>
        <w:rPr>
          <w:rFonts w:cs="Arial"/>
          <w:bCs/>
          <w:noProof/>
          <w:sz w:val="22"/>
          <w:lang w:val="es-ES_tradnl"/>
        </w:rPr>
      </w:pPr>
      <w:r>
        <w:rPr>
          <w:rFonts w:cs="Arial"/>
          <w:bCs/>
          <w:noProof/>
          <w:sz w:val="22"/>
          <w:lang w:val="es-ES_tradnl"/>
        </w:rPr>
        <w:t>- Hộp gỗ: gỗ xẻ có chiều rộng nhỏ hơn lần chiều dày, có ít nhất 2 mặt song song.</w:t>
      </w:r>
    </w:p>
    <w:p w14:paraId="5D926421" w14:textId="1424426C" w:rsidR="00B71778" w:rsidRPr="00377979" w:rsidRDefault="00253D87" w:rsidP="0095195D">
      <w:pPr>
        <w:rPr>
          <w:rFonts w:cs="Arial"/>
          <w:b/>
          <w:noProof/>
          <w:sz w:val="22"/>
          <w:lang w:val="es-ES_tradnl"/>
        </w:rPr>
      </w:pPr>
      <w:r w:rsidRPr="00377979">
        <w:rPr>
          <w:rFonts w:cs="Arial"/>
          <w:b/>
          <w:noProof/>
          <w:sz w:val="22"/>
          <w:lang w:val="es-ES_tradnl"/>
        </w:rPr>
        <w:t xml:space="preserve">4.2.2 Phân </w:t>
      </w:r>
      <w:r w:rsidR="00DC0586">
        <w:rPr>
          <w:rFonts w:cs="Arial"/>
          <w:b/>
          <w:noProof/>
          <w:sz w:val="22"/>
          <w:lang w:val="es-ES_tradnl"/>
        </w:rPr>
        <w:t>hạng</w:t>
      </w:r>
      <w:r w:rsidRPr="00377979">
        <w:rPr>
          <w:rFonts w:cs="Arial"/>
          <w:b/>
          <w:noProof/>
          <w:sz w:val="22"/>
          <w:lang w:val="es-ES_tradnl"/>
        </w:rPr>
        <w:t xml:space="preserve"> theo đặc điểm</w:t>
      </w:r>
      <w:r w:rsidR="00377979">
        <w:rPr>
          <w:rFonts w:cs="Arial"/>
          <w:b/>
          <w:noProof/>
          <w:sz w:val="22"/>
          <w:lang w:val="es-ES_tradnl"/>
        </w:rPr>
        <w:t xml:space="preserve"> sản phẩm</w:t>
      </w:r>
      <w:r w:rsidRPr="00377979">
        <w:rPr>
          <w:rFonts w:cs="Arial"/>
          <w:b/>
          <w:noProof/>
          <w:sz w:val="22"/>
          <w:lang w:val="es-ES_tradnl"/>
        </w:rPr>
        <w:t xml:space="preserve"> gỗ xẻ </w:t>
      </w:r>
    </w:p>
    <w:p w14:paraId="39135464" w14:textId="59C80003" w:rsidR="00253D87" w:rsidRDefault="00377979" w:rsidP="0095195D">
      <w:pPr>
        <w:rPr>
          <w:rFonts w:cs="Arial"/>
          <w:bCs/>
          <w:noProof/>
          <w:sz w:val="22"/>
          <w:lang w:val="es-ES_tradnl"/>
        </w:rPr>
      </w:pPr>
      <w:r w:rsidRPr="00B71778">
        <w:rPr>
          <w:rFonts w:cs="Arial"/>
          <w:bCs/>
          <w:noProof/>
          <w:sz w:val="22"/>
          <w:lang w:val="es-ES_tradnl"/>
        </w:rPr>
        <w:lastRenderedPageBreak/>
        <w:drawing>
          <wp:anchor distT="0" distB="0" distL="114300" distR="114300" simplePos="0" relativeHeight="251689984" behindDoc="1" locked="0" layoutInCell="1" allowOverlap="1" wp14:anchorId="2E42D551" wp14:editId="0458BB1B">
            <wp:simplePos x="0" y="0"/>
            <wp:positionH relativeFrom="margin">
              <wp:posOffset>2708910</wp:posOffset>
            </wp:positionH>
            <wp:positionV relativeFrom="paragraph">
              <wp:posOffset>12700</wp:posOffset>
            </wp:positionV>
            <wp:extent cx="2971800" cy="2604991"/>
            <wp:effectExtent l="0" t="0" r="0" b="5080"/>
            <wp:wrapTight wrapText="bothSides">
              <wp:wrapPolygon edited="0">
                <wp:start x="0" y="0"/>
                <wp:lineTo x="0" y="21484"/>
                <wp:lineTo x="21462" y="21484"/>
                <wp:lineTo x="21462"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971800" cy="2604991"/>
                    </a:xfrm>
                    <a:prstGeom prst="rect">
                      <a:avLst/>
                    </a:prstGeom>
                  </pic:spPr>
                </pic:pic>
              </a:graphicData>
            </a:graphic>
            <wp14:sizeRelH relativeFrom="margin">
              <wp14:pctWidth>0</wp14:pctWidth>
            </wp14:sizeRelH>
            <wp14:sizeRelV relativeFrom="margin">
              <wp14:pctHeight>0</wp14:pctHeight>
            </wp14:sizeRelV>
          </wp:anchor>
        </w:drawing>
      </w:r>
      <w:r w:rsidR="00253D87">
        <w:rPr>
          <w:rFonts w:cs="Arial"/>
          <w:bCs/>
          <w:noProof/>
          <w:sz w:val="22"/>
          <w:lang w:val="es-ES_tradnl"/>
        </w:rPr>
        <w:t xml:space="preserve">a - Gỗ hộp 2 mặt </w:t>
      </w:r>
    </w:p>
    <w:p w14:paraId="37C22949" w14:textId="2338ACC9" w:rsidR="00253D87" w:rsidRDefault="00253D87" w:rsidP="0095195D">
      <w:pPr>
        <w:rPr>
          <w:rFonts w:cs="Arial"/>
          <w:bCs/>
          <w:noProof/>
          <w:sz w:val="22"/>
          <w:lang w:val="es-ES_tradnl"/>
        </w:rPr>
      </w:pPr>
      <w:r>
        <w:rPr>
          <w:rFonts w:cs="Arial"/>
          <w:bCs/>
          <w:noProof/>
          <w:sz w:val="22"/>
          <w:lang w:val="es-ES_tradnl"/>
        </w:rPr>
        <w:t>b - Gỗ hộp 3 mặt</w:t>
      </w:r>
    </w:p>
    <w:p w14:paraId="1485AB9B" w14:textId="4AD5E6BA" w:rsidR="00253D87" w:rsidRDefault="00253D87" w:rsidP="0095195D">
      <w:pPr>
        <w:rPr>
          <w:rFonts w:cs="Arial"/>
          <w:bCs/>
          <w:noProof/>
          <w:sz w:val="22"/>
          <w:lang w:val="es-ES_tradnl"/>
        </w:rPr>
      </w:pPr>
      <w:r>
        <w:rPr>
          <w:rFonts w:cs="Arial"/>
          <w:bCs/>
          <w:noProof/>
          <w:sz w:val="22"/>
          <w:lang w:val="es-ES_tradnl"/>
        </w:rPr>
        <w:t>c - Gỗ hộp 4 mặt</w:t>
      </w:r>
    </w:p>
    <w:p w14:paraId="3D78E2B7" w14:textId="244DDA9A" w:rsidR="00253D87" w:rsidRDefault="00253D87" w:rsidP="0095195D">
      <w:pPr>
        <w:rPr>
          <w:rFonts w:cs="Arial"/>
          <w:bCs/>
          <w:noProof/>
          <w:sz w:val="22"/>
          <w:lang w:val="es-ES_tradnl"/>
        </w:rPr>
      </w:pPr>
      <w:r>
        <w:rPr>
          <w:rFonts w:cs="Arial"/>
          <w:bCs/>
          <w:noProof/>
          <w:sz w:val="22"/>
          <w:lang w:val="es-ES_tradnl"/>
        </w:rPr>
        <w:t>d - Ván chưa rọc rìa</w:t>
      </w:r>
    </w:p>
    <w:p w14:paraId="2B2EB1CF" w14:textId="6CF47F69" w:rsidR="00253D87" w:rsidRDefault="00253D87" w:rsidP="0095195D">
      <w:pPr>
        <w:rPr>
          <w:rFonts w:cs="Arial"/>
          <w:bCs/>
          <w:noProof/>
          <w:sz w:val="22"/>
          <w:lang w:val="es-ES_tradnl"/>
        </w:rPr>
      </w:pPr>
      <w:r>
        <w:rPr>
          <w:rFonts w:cs="Arial"/>
          <w:bCs/>
          <w:noProof/>
          <w:sz w:val="22"/>
          <w:lang w:val="es-ES_tradnl"/>
        </w:rPr>
        <w:t>e - Ván rọc cạnh</w:t>
      </w:r>
    </w:p>
    <w:p w14:paraId="6A458A3B" w14:textId="0DFA7E10" w:rsidR="00253D87" w:rsidRDefault="00253D87" w:rsidP="0095195D">
      <w:pPr>
        <w:rPr>
          <w:rFonts w:cs="Arial"/>
          <w:bCs/>
          <w:noProof/>
          <w:sz w:val="22"/>
          <w:lang w:val="es-ES_tradnl"/>
        </w:rPr>
      </w:pPr>
      <w:r>
        <w:rPr>
          <w:rFonts w:cs="Arial"/>
          <w:bCs/>
          <w:noProof/>
          <w:sz w:val="22"/>
          <w:lang w:val="es-ES_tradnl"/>
        </w:rPr>
        <w:t>e,f - Ván lẹm canh</w:t>
      </w:r>
    </w:p>
    <w:p w14:paraId="2256C8DC" w14:textId="2A345246" w:rsidR="00253D87" w:rsidRDefault="00253D87" w:rsidP="0095195D">
      <w:pPr>
        <w:rPr>
          <w:rFonts w:cs="Arial"/>
          <w:bCs/>
          <w:noProof/>
          <w:sz w:val="22"/>
          <w:lang w:val="es-ES_tradnl"/>
        </w:rPr>
      </w:pPr>
      <w:r>
        <w:rPr>
          <w:rFonts w:cs="Arial"/>
          <w:bCs/>
          <w:noProof/>
          <w:sz w:val="22"/>
          <w:lang w:val="es-ES_tradnl"/>
        </w:rPr>
        <w:t>g - Thanh phôi</w:t>
      </w:r>
    </w:p>
    <w:p w14:paraId="642FA0C8" w14:textId="4BB328D8" w:rsidR="00253D87" w:rsidRDefault="00253D87" w:rsidP="0095195D">
      <w:pPr>
        <w:rPr>
          <w:rFonts w:cs="Arial"/>
          <w:bCs/>
          <w:noProof/>
          <w:sz w:val="22"/>
          <w:lang w:val="es-ES_tradnl"/>
        </w:rPr>
      </w:pPr>
      <w:r>
        <w:rPr>
          <w:rFonts w:cs="Arial"/>
          <w:bCs/>
          <w:noProof/>
          <w:sz w:val="22"/>
          <w:lang w:val="es-ES_tradnl"/>
        </w:rPr>
        <w:t>i - Bìa ván</w:t>
      </w:r>
    </w:p>
    <w:p w14:paraId="77F5639E" w14:textId="43379E2A" w:rsidR="00253D87" w:rsidRDefault="00253D87" w:rsidP="0095195D">
      <w:pPr>
        <w:rPr>
          <w:rFonts w:cs="Arial"/>
          <w:bCs/>
          <w:noProof/>
          <w:sz w:val="22"/>
          <w:lang w:val="es-ES_tradnl"/>
        </w:rPr>
      </w:pPr>
      <w:r>
        <w:rPr>
          <w:rFonts w:cs="Arial"/>
          <w:bCs/>
          <w:noProof/>
          <w:sz w:val="22"/>
          <w:lang w:val="es-ES_tradnl"/>
        </w:rPr>
        <w:t xml:space="preserve">k,m - Tà vẹt </w:t>
      </w:r>
    </w:p>
    <w:p w14:paraId="672F7A86" w14:textId="71ED9A50" w:rsidR="00B71778" w:rsidRPr="00E3327F" w:rsidRDefault="00A11308" w:rsidP="0095195D">
      <w:pPr>
        <w:jc w:val="center"/>
        <w:rPr>
          <w:rFonts w:cs="Arial"/>
          <w:b/>
          <w:noProof/>
          <w:sz w:val="22"/>
          <w:lang w:val="es-ES_tradnl"/>
        </w:rPr>
      </w:pPr>
      <w:r w:rsidRPr="00A42842">
        <w:rPr>
          <w:b/>
          <w:noProof/>
          <w:sz w:val="22"/>
          <w:lang w:val="es-ES_tradnl"/>
        </w:rPr>
        <w:t xml:space="preserve">Bảng </w:t>
      </w:r>
      <w:r w:rsidR="00781A18">
        <w:rPr>
          <w:b/>
          <w:noProof/>
          <w:sz w:val="22"/>
          <w:lang w:val="es-ES_tradnl"/>
        </w:rPr>
        <w:t>4</w:t>
      </w:r>
      <w:r w:rsidR="00B56B91">
        <w:rPr>
          <w:b/>
          <w:noProof/>
          <w:sz w:val="22"/>
          <w:lang w:val="es-ES_tradnl"/>
        </w:rPr>
        <w:t xml:space="preserve">: </w:t>
      </w:r>
      <w:r w:rsidRPr="00A42842">
        <w:rPr>
          <w:b/>
          <w:noProof/>
          <w:sz w:val="22"/>
          <w:lang w:val="es-ES_tradnl"/>
        </w:rPr>
        <w:t xml:space="preserve"> </w:t>
      </w:r>
      <w:r w:rsidRPr="00FD7400">
        <w:rPr>
          <w:b/>
          <w:noProof/>
          <w:sz w:val="22"/>
          <w:lang w:val="es-ES_tradnl"/>
        </w:rPr>
        <w:t>Kích thước gỗ xẻ</w:t>
      </w:r>
    </w:p>
    <w:tbl>
      <w:tblPr>
        <w:tblStyle w:val="TableGrid"/>
        <w:tblW w:w="0" w:type="auto"/>
        <w:tblLook w:val="04A0" w:firstRow="1" w:lastRow="0" w:firstColumn="1" w:lastColumn="0" w:noHBand="0" w:noVBand="1"/>
      </w:tblPr>
      <w:tblGrid>
        <w:gridCol w:w="3089"/>
        <w:gridCol w:w="3089"/>
        <w:gridCol w:w="3089"/>
      </w:tblGrid>
      <w:tr w:rsidR="00377979" w:rsidRPr="00E3327F" w14:paraId="788904F4" w14:textId="77777777" w:rsidTr="00E3327F">
        <w:trPr>
          <w:trHeight w:val="407"/>
        </w:trPr>
        <w:tc>
          <w:tcPr>
            <w:tcW w:w="3089" w:type="dxa"/>
          </w:tcPr>
          <w:p w14:paraId="1B0AF86B" w14:textId="2B3328B7"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Loại kích thước</w:t>
            </w:r>
          </w:p>
        </w:tc>
        <w:tc>
          <w:tcPr>
            <w:tcW w:w="3089" w:type="dxa"/>
          </w:tcPr>
          <w:p w14:paraId="0EE8F46B" w14:textId="0724B825"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Phạm vi kích thước</w:t>
            </w:r>
          </w:p>
        </w:tc>
        <w:tc>
          <w:tcPr>
            <w:tcW w:w="3089" w:type="dxa"/>
          </w:tcPr>
          <w:p w14:paraId="19F574A8" w14:textId="2050A603"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Sai lệch cho phép, mm</w:t>
            </w:r>
          </w:p>
        </w:tc>
      </w:tr>
      <w:tr w:rsidR="00377979" w:rsidRPr="00E3327F" w14:paraId="5206570B" w14:textId="77777777" w:rsidTr="00E3327F">
        <w:trPr>
          <w:trHeight w:val="397"/>
        </w:trPr>
        <w:tc>
          <w:tcPr>
            <w:tcW w:w="3089" w:type="dxa"/>
          </w:tcPr>
          <w:p w14:paraId="3B90001F" w14:textId="60D64E33"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Chiều dài, m</w:t>
            </w:r>
          </w:p>
        </w:tc>
        <w:tc>
          <w:tcPr>
            <w:tcW w:w="3089" w:type="dxa"/>
          </w:tcPr>
          <w:p w14:paraId="1E618C4A" w14:textId="159C673F"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 2,5</w:t>
            </w:r>
          </w:p>
        </w:tc>
        <w:tc>
          <w:tcPr>
            <w:tcW w:w="3089" w:type="dxa"/>
          </w:tcPr>
          <w:p w14:paraId="1F4FC35C" w14:textId="16A5AFCA"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 3</w:t>
            </w:r>
          </w:p>
        </w:tc>
      </w:tr>
      <w:tr w:rsidR="00377979" w:rsidRPr="00E3327F" w14:paraId="3963ACF8" w14:textId="77777777" w:rsidTr="00E3327F">
        <w:trPr>
          <w:trHeight w:val="407"/>
        </w:trPr>
        <w:tc>
          <w:tcPr>
            <w:tcW w:w="3089" w:type="dxa"/>
          </w:tcPr>
          <w:p w14:paraId="58462ACB" w14:textId="5B573993" w:rsidR="00377979" w:rsidRPr="00E3327F" w:rsidRDefault="00A11308" w:rsidP="00ED29A6">
            <w:pPr>
              <w:spacing w:before="120"/>
              <w:jc w:val="center"/>
              <w:rPr>
                <w:rFonts w:cs="Arial"/>
                <w:bCs/>
                <w:noProof/>
                <w:sz w:val="22"/>
                <w:lang w:val="es-ES_tradnl"/>
              </w:rPr>
            </w:pPr>
            <w:r w:rsidRPr="00E3327F">
              <w:rPr>
                <w:rFonts w:cs="Arial"/>
                <w:bCs/>
                <w:noProof/>
                <w:sz w:val="22"/>
                <w:lang w:val="es-ES_tradnl"/>
              </w:rPr>
              <w:t>Chiều dày và chiều rộng, mm</w:t>
            </w:r>
          </w:p>
        </w:tc>
        <w:tc>
          <w:tcPr>
            <w:tcW w:w="3089" w:type="dxa"/>
          </w:tcPr>
          <w:p w14:paraId="16E499DF" w14:textId="2187B6DF"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 2,5</w:t>
            </w:r>
          </w:p>
        </w:tc>
        <w:tc>
          <w:tcPr>
            <w:tcW w:w="3089" w:type="dxa"/>
          </w:tcPr>
          <w:p w14:paraId="5AEFB79B" w14:textId="6D5586E9" w:rsidR="00377979" w:rsidRPr="00E3327F" w:rsidRDefault="00377979" w:rsidP="00ED29A6">
            <w:pPr>
              <w:spacing w:before="120"/>
              <w:jc w:val="center"/>
              <w:rPr>
                <w:rFonts w:cs="Arial"/>
                <w:bCs/>
                <w:noProof/>
                <w:sz w:val="22"/>
                <w:lang w:val="es-ES_tradnl"/>
              </w:rPr>
            </w:pPr>
            <w:r w:rsidRPr="00E3327F">
              <w:rPr>
                <w:rFonts w:cs="Arial"/>
                <w:bCs/>
                <w:noProof/>
                <w:sz w:val="22"/>
                <w:lang w:val="es-ES_tradnl"/>
              </w:rPr>
              <w:t>± 5</w:t>
            </w:r>
          </w:p>
        </w:tc>
      </w:tr>
      <w:tr w:rsidR="00A11308" w:rsidRPr="00E3327F" w14:paraId="5F034B94" w14:textId="77777777" w:rsidTr="00E3327F">
        <w:trPr>
          <w:trHeight w:val="407"/>
        </w:trPr>
        <w:tc>
          <w:tcPr>
            <w:tcW w:w="3089" w:type="dxa"/>
            <w:vMerge w:val="restart"/>
          </w:tcPr>
          <w:p w14:paraId="3D4863AF" w14:textId="77777777" w:rsidR="00A11308" w:rsidRPr="00E3327F" w:rsidRDefault="00A11308" w:rsidP="00ED29A6">
            <w:pPr>
              <w:spacing w:before="120"/>
              <w:jc w:val="center"/>
              <w:rPr>
                <w:rFonts w:cs="Arial"/>
                <w:bCs/>
                <w:noProof/>
                <w:sz w:val="22"/>
                <w:lang w:val="es-ES_tradnl"/>
              </w:rPr>
            </w:pPr>
          </w:p>
          <w:p w14:paraId="3FEF8301" w14:textId="1D24FDE7"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Chiều dày và chiều rộng, mm</w:t>
            </w:r>
          </w:p>
        </w:tc>
        <w:tc>
          <w:tcPr>
            <w:tcW w:w="3089" w:type="dxa"/>
          </w:tcPr>
          <w:p w14:paraId="6281A031" w14:textId="40E0249D"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10 ÷ 30</w:t>
            </w:r>
          </w:p>
        </w:tc>
        <w:tc>
          <w:tcPr>
            <w:tcW w:w="3089" w:type="dxa"/>
          </w:tcPr>
          <w:p w14:paraId="21EB680C" w14:textId="4E9250DC"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 2</w:t>
            </w:r>
          </w:p>
        </w:tc>
      </w:tr>
      <w:tr w:rsidR="00A11308" w:rsidRPr="00E3327F" w14:paraId="45131EDC" w14:textId="77777777" w:rsidTr="00E3327F">
        <w:trPr>
          <w:trHeight w:val="417"/>
        </w:trPr>
        <w:tc>
          <w:tcPr>
            <w:tcW w:w="3089" w:type="dxa"/>
            <w:vMerge/>
          </w:tcPr>
          <w:p w14:paraId="1C7767F3" w14:textId="77777777" w:rsidR="00A11308" w:rsidRPr="00E3327F" w:rsidRDefault="00A11308" w:rsidP="00ED29A6">
            <w:pPr>
              <w:spacing w:before="120"/>
              <w:jc w:val="center"/>
              <w:rPr>
                <w:rFonts w:cs="Arial"/>
                <w:bCs/>
                <w:noProof/>
                <w:sz w:val="22"/>
                <w:lang w:val="es-ES_tradnl"/>
              </w:rPr>
            </w:pPr>
          </w:p>
        </w:tc>
        <w:tc>
          <w:tcPr>
            <w:tcW w:w="3089" w:type="dxa"/>
          </w:tcPr>
          <w:p w14:paraId="2BDBA06F" w14:textId="61259494"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30 ÷ 60</w:t>
            </w:r>
          </w:p>
        </w:tc>
        <w:tc>
          <w:tcPr>
            <w:tcW w:w="3089" w:type="dxa"/>
          </w:tcPr>
          <w:p w14:paraId="23A67CEC" w14:textId="5E34E07C"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 3</w:t>
            </w:r>
          </w:p>
        </w:tc>
      </w:tr>
      <w:tr w:rsidR="00A11308" w:rsidRPr="00E3327F" w14:paraId="194263E8" w14:textId="77777777" w:rsidTr="00E3327F">
        <w:trPr>
          <w:trHeight w:val="407"/>
        </w:trPr>
        <w:tc>
          <w:tcPr>
            <w:tcW w:w="3089" w:type="dxa"/>
            <w:vMerge/>
          </w:tcPr>
          <w:p w14:paraId="0993AF73" w14:textId="77777777" w:rsidR="00A11308" w:rsidRPr="00E3327F" w:rsidRDefault="00A11308" w:rsidP="00ED29A6">
            <w:pPr>
              <w:spacing w:before="120"/>
              <w:jc w:val="center"/>
              <w:rPr>
                <w:rFonts w:cs="Arial"/>
                <w:bCs/>
                <w:noProof/>
                <w:sz w:val="22"/>
                <w:lang w:val="es-ES_tradnl"/>
              </w:rPr>
            </w:pPr>
          </w:p>
        </w:tc>
        <w:tc>
          <w:tcPr>
            <w:tcW w:w="3089" w:type="dxa"/>
          </w:tcPr>
          <w:p w14:paraId="01BE73DF" w14:textId="63B9AC87"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60 ÷ 120</w:t>
            </w:r>
          </w:p>
        </w:tc>
        <w:tc>
          <w:tcPr>
            <w:tcW w:w="3089" w:type="dxa"/>
          </w:tcPr>
          <w:p w14:paraId="026FE21F" w14:textId="2D94E9B6"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 4</w:t>
            </w:r>
          </w:p>
        </w:tc>
      </w:tr>
      <w:tr w:rsidR="00A11308" w:rsidRPr="00E3327F" w14:paraId="5CAA8AD3" w14:textId="77777777" w:rsidTr="00E3327F">
        <w:trPr>
          <w:trHeight w:val="417"/>
        </w:trPr>
        <w:tc>
          <w:tcPr>
            <w:tcW w:w="3089" w:type="dxa"/>
            <w:vMerge/>
          </w:tcPr>
          <w:p w14:paraId="22FF7EF0" w14:textId="77777777" w:rsidR="00A11308" w:rsidRPr="00E3327F" w:rsidRDefault="00A11308" w:rsidP="00ED29A6">
            <w:pPr>
              <w:spacing w:before="120"/>
              <w:jc w:val="center"/>
              <w:rPr>
                <w:rFonts w:cs="Arial"/>
                <w:bCs/>
                <w:noProof/>
                <w:sz w:val="22"/>
                <w:lang w:val="es-ES_tradnl"/>
              </w:rPr>
            </w:pPr>
          </w:p>
        </w:tc>
        <w:tc>
          <w:tcPr>
            <w:tcW w:w="3089" w:type="dxa"/>
          </w:tcPr>
          <w:p w14:paraId="3EB5903A" w14:textId="4B85CA41"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 120</w:t>
            </w:r>
          </w:p>
        </w:tc>
        <w:tc>
          <w:tcPr>
            <w:tcW w:w="3089" w:type="dxa"/>
          </w:tcPr>
          <w:p w14:paraId="566ADCEE" w14:textId="43542736" w:rsidR="00A11308" w:rsidRPr="00E3327F" w:rsidRDefault="00A11308" w:rsidP="00ED29A6">
            <w:pPr>
              <w:spacing w:before="120"/>
              <w:jc w:val="center"/>
              <w:rPr>
                <w:rFonts w:cs="Arial"/>
                <w:bCs/>
                <w:noProof/>
                <w:sz w:val="22"/>
                <w:lang w:val="es-ES_tradnl"/>
              </w:rPr>
            </w:pPr>
            <w:r w:rsidRPr="00E3327F">
              <w:rPr>
                <w:rFonts w:cs="Arial"/>
                <w:bCs/>
                <w:noProof/>
                <w:sz w:val="22"/>
                <w:lang w:val="es-ES_tradnl"/>
              </w:rPr>
              <w:t>± 5</w:t>
            </w:r>
          </w:p>
        </w:tc>
      </w:tr>
    </w:tbl>
    <w:p w14:paraId="6F7AEAD5" w14:textId="77777777" w:rsidR="001F663C" w:rsidRDefault="001F663C" w:rsidP="0095195D">
      <w:pPr>
        <w:spacing w:after="0"/>
        <w:jc w:val="left"/>
        <w:rPr>
          <w:rStyle w:val="hps"/>
          <w:rFonts w:ascii="Calibri" w:hAnsi="Calibri" w:cs="Arial"/>
          <w:b/>
          <w:sz w:val="32"/>
          <w:szCs w:val="32"/>
          <w:lang w:val="vi-VN"/>
        </w:rPr>
      </w:pPr>
    </w:p>
    <w:p w14:paraId="10DBB947" w14:textId="0D3AA710" w:rsidR="00B56B91" w:rsidRDefault="001F663C" w:rsidP="0095195D">
      <w:pPr>
        <w:spacing w:after="0"/>
        <w:jc w:val="left"/>
        <w:rPr>
          <w:rStyle w:val="hps"/>
          <w:rFonts w:cs="Arial"/>
          <w:bCs/>
          <w:i/>
          <w:iCs/>
          <w:sz w:val="20"/>
          <w:szCs w:val="20"/>
          <w:lang w:val="vi-VN"/>
        </w:rPr>
      </w:pPr>
      <w:r w:rsidRPr="001F663C">
        <w:rPr>
          <w:rStyle w:val="hps"/>
          <w:rFonts w:cs="Arial"/>
          <w:bCs/>
          <w:i/>
          <w:iCs/>
          <w:sz w:val="20"/>
          <w:szCs w:val="20"/>
          <w:lang w:val="vi-VN"/>
        </w:rPr>
        <w:t xml:space="preserve">Lưu ý: Thông thường chiều rộng gỗ </w:t>
      </w:r>
      <w:r w:rsidR="00B56B91" w:rsidRPr="00B56B91">
        <w:rPr>
          <w:rStyle w:val="hps"/>
          <w:rFonts w:cs="Arial"/>
          <w:bCs/>
          <w:i/>
          <w:iCs/>
          <w:sz w:val="20"/>
          <w:szCs w:val="20"/>
          <w:lang w:val="vi-VN"/>
        </w:rPr>
        <w:t>x</w:t>
      </w:r>
      <w:r w:rsidRPr="001F663C">
        <w:rPr>
          <w:rStyle w:val="hps"/>
          <w:rFonts w:cs="Arial"/>
          <w:bCs/>
          <w:i/>
          <w:iCs/>
          <w:sz w:val="20"/>
          <w:szCs w:val="20"/>
          <w:lang w:val="vi-VN"/>
        </w:rPr>
        <w:t>ẻ 360, 400, 440, 480, 520, 560, 600 mm; chiều dài từ 1 m đến 5 m, mỗi cấp chiều dài cách nhau 0,25 m. Sai lệch cho phép của các kích thước trên được thể hiện ở Bảng … Kích thước gỗ xẻ. Trong trao đổi thương mại, kích thước gỗ xẻ được thỏa thuận giữa các bên</w:t>
      </w:r>
      <w:r w:rsidR="00A01598" w:rsidRPr="00A01598">
        <w:rPr>
          <w:rStyle w:val="hps"/>
          <w:rFonts w:cs="Arial"/>
          <w:bCs/>
          <w:i/>
          <w:iCs/>
          <w:sz w:val="20"/>
          <w:szCs w:val="20"/>
          <w:lang w:val="vi-VN"/>
        </w:rPr>
        <w:t>.</w:t>
      </w:r>
    </w:p>
    <w:p w14:paraId="3E20AC12" w14:textId="1BDCE40D" w:rsidR="00A811D6" w:rsidRPr="003B03CD" w:rsidRDefault="00A811D6" w:rsidP="0095195D">
      <w:pPr>
        <w:spacing w:after="0"/>
        <w:jc w:val="left"/>
        <w:rPr>
          <w:rStyle w:val="hps"/>
          <w:rFonts w:cs="Arial"/>
          <w:bCs/>
          <w:sz w:val="22"/>
          <w:lang w:val="es-ES_tradnl"/>
        </w:rPr>
      </w:pPr>
      <w:r w:rsidRPr="003B03CD">
        <w:rPr>
          <w:rStyle w:val="hps"/>
          <w:rFonts w:cs="Arial"/>
          <w:bCs/>
          <w:sz w:val="22"/>
          <w:lang w:val="vi-VN"/>
        </w:rPr>
        <w:br w:type="page"/>
      </w:r>
    </w:p>
    <w:p w14:paraId="21A0E223" w14:textId="77777777" w:rsidR="00F60F5C" w:rsidRPr="00ED29A6" w:rsidRDefault="00F60F5C" w:rsidP="0095195D">
      <w:pPr>
        <w:spacing w:after="0"/>
        <w:jc w:val="left"/>
        <w:rPr>
          <w:rStyle w:val="hps"/>
          <w:rFonts w:cs="Arial"/>
          <w:b/>
          <w:szCs w:val="24"/>
          <w:lang w:val="vi-VN"/>
        </w:rPr>
      </w:pPr>
    </w:p>
    <w:p w14:paraId="123D5AB8" w14:textId="77777777" w:rsidR="00F60F5C" w:rsidRPr="00ED29A6" w:rsidRDefault="00F60F5C" w:rsidP="0095195D">
      <w:pPr>
        <w:spacing w:after="0"/>
        <w:jc w:val="left"/>
        <w:rPr>
          <w:rStyle w:val="hps"/>
          <w:rFonts w:cs="Arial"/>
          <w:b/>
          <w:szCs w:val="24"/>
          <w:lang w:val="vi-VN"/>
        </w:rPr>
      </w:pPr>
    </w:p>
    <w:p w14:paraId="2B71ED53" w14:textId="378F2A03" w:rsidR="00D26046" w:rsidRPr="00B42DE7" w:rsidRDefault="002514D9" w:rsidP="00B42DE7">
      <w:pPr>
        <w:spacing w:after="0"/>
        <w:jc w:val="center"/>
        <w:rPr>
          <w:rStyle w:val="hps"/>
          <w:rFonts w:cs="Arial"/>
          <w:b/>
          <w:szCs w:val="24"/>
          <w:lang w:val="vi-VN"/>
        </w:rPr>
      </w:pPr>
      <w:r w:rsidRPr="0066275B">
        <w:rPr>
          <w:rStyle w:val="hps"/>
          <w:rFonts w:cs="Arial"/>
          <w:b/>
          <w:szCs w:val="24"/>
          <w:lang w:val="vi-VN"/>
        </w:rPr>
        <w:t>Thư mục tài liệu tham khảo</w:t>
      </w:r>
    </w:p>
    <w:p w14:paraId="0E35E377" w14:textId="77777777" w:rsidR="00B42DE7" w:rsidRPr="00B42DE7" w:rsidRDefault="00B42DE7" w:rsidP="00B42DE7">
      <w:pPr>
        <w:spacing w:after="0"/>
        <w:jc w:val="center"/>
        <w:rPr>
          <w:rFonts w:cs="Arial"/>
          <w:bCs/>
          <w:szCs w:val="24"/>
          <w:lang w:val="vi-VN"/>
        </w:rPr>
      </w:pPr>
    </w:p>
    <w:p w14:paraId="4B397AE2" w14:textId="7A080742" w:rsidR="006A6622" w:rsidRPr="00F05F61" w:rsidRDefault="00D92D74" w:rsidP="0095195D">
      <w:pPr>
        <w:rPr>
          <w:sz w:val="22"/>
        </w:rPr>
      </w:pPr>
      <w:r w:rsidRPr="00B55B21">
        <w:rPr>
          <w:sz w:val="22"/>
          <w:lang w:val="vi-VN"/>
        </w:rPr>
        <w:t xml:space="preserve"> </w:t>
      </w:r>
      <w:r w:rsidR="006A6622" w:rsidRPr="00F05F61">
        <w:rPr>
          <w:sz w:val="22"/>
        </w:rPr>
        <w:t>[</w:t>
      </w:r>
      <w:r>
        <w:rPr>
          <w:sz w:val="22"/>
        </w:rPr>
        <w:t>1</w:t>
      </w:r>
      <w:r w:rsidR="006A6622" w:rsidRPr="00F05F61">
        <w:rPr>
          <w:sz w:val="22"/>
        </w:rPr>
        <w:t>] SIST-EN-1309-1-2000</w:t>
      </w:r>
      <w:r w:rsidR="00F05F61">
        <w:rPr>
          <w:sz w:val="22"/>
        </w:rPr>
        <w:t>,</w:t>
      </w:r>
      <w:r w:rsidR="006A6622" w:rsidRPr="00F05F61">
        <w:rPr>
          <w:sz w:val="22"/>
        </w:rPr>
        <w:t xml:space="preserve"> </w:t>
      </w:r>
      <w:r w:rsidR="006A6622" w:rsidRPr="00F05F61">
        <w:rPr>
          <w:i/>
          <w:iCs/>
          <w:sz w:val="22"/>
        </w:rPr>
        <w:t>Round and sawn timber - Method of measurement of dimensions - Part 1</w:t>
      </w:r>
      <w:r w:rsidR="009C5FB0">
        <w:rPr>
          <w:i/>
          <w:iCs/>
          <w:sz w:val="22"/>
        </w:rPr>
        <w:t>:</w:t>
      </w:r>
      <w:r w:rsidR="006A6622" w:rsidRPr="00F05F61">
        <w:rPr>
          <w:i/>
          <w:iCs/>
          <w:sz w:val="22"/>
        </w:rPr>
        <w:t xml:space="preserve"> Sawn timber</w:t>
      </w:r>
    </w:p>
    <w:p w14:paraId="2B32E4A7" w14:textId="662939D8" w:rsidR="006A6622" w:rsidRDefault="00D92D74" w:rsidP="0095195D">
      <w:pPr>
        <w:rPr>
          <w:sz w:val="22"/>
        </w:rPr>
      </w:pPr>
      <w:r w:rsidRPr="00F05F61">
        <w:rPr>
          <w:sz w:val="22"/>
        </w:rPr>
        <w:t xml:space="preserve"> </w:t>
      </w:r>
      <w:r w:rsidR="006A6622" w:rsidRPr="00F05F61">
        <w:rPr>
          <w:sz w:val="22"/>
        </w:rPr>
        <w:t>[</w:t>
      </w:r>
      <w:r>
        <w:rPr>
          <w:sz w:val="22"/>
        </w:rPr>
        <w:t>2</w:t>
      </w:r>
      <w:r w:rsidR="006A6622" w:rsidRPr="00F05F61">
        <w:rPr>
          <w:sz w:val="22"/>
        </w:rPr>
        <w:t xml:space="preserve">] </w:t>
      </w:r>
      <w:r w:rsidRPr="00D92D74">
        <w:rPr>
          <w:sz w:val="22"/>
        </w:rPr>
        <w:t xml:space="preserve">ISO-8904-1990 </w:t>
      </w:r>
      <w:proofErr w:type="spellStart"/>
      <w:r w:rsidRPr="00D92D74">
        <w:rPr>
          <w:sz w:val="22"/>
        </w:rPr>
        <w:t>gỗ</w:t>
      </w:r>
      <w:proofErr w:type="spellEnd"/>
      <w:r w:rsidRPr="00D92D74">
        <w:rPr>
          <w:sz w:val="22"/>
        </w:rPr>
        <w:t xml:space="preserve"> </w:t>
      </w:r>
      <w:proofErr w:type="spellStart"/>
      <w:r w:rsidRPr="00D92D74">
        <w:rPr>
          <w:sz w:val="22"/>
        </w:rPr>
        <w:t>xẻ</w:t>
      </w:r>
      <w:proofErr w:type="spellEnd"/>
      <w:r w:rsidRPr="00D92D74">
        <w:rPr>
          <w:sz w:val="22"/>
        </w:rPr>
        <w:t xml:space="preserve"> </w:t>
      </w:r>
      <w:proofErr w:type="spellStart"/>
      <w:r w:rsidRPr="00D92D74">
        <w:rPr>
          <w:sz w:val="22"/>
        </w:rPr>
        <w:t>cây</w:t>
      </w:r>
      <w:proofErr w:type="spellEnd"/>
      <w:r w:rsidRPr="00D92D74">
        <w:rPr>
          <w:sz w:val="22"/>
        </w:rPr>
        <w:t xml:space="preserve"> </w:t>
      </w:r>
      <w:proofErr w:type="spellStart"/>
      <w:r w:rsidRPr="00D92D74">
        <w:rPr>
          <w:sz w:val="22"/>
        </w:rPr>
        <w:t>lá</w:t>
      </w:r>
      <w:proofErr w:type="spellEnd"/>
      <w:r w:rsidRPr="00D92D74">
        <w:rPr>
          <w:sz w:val="22"/>
        </w:rPr>
        <w:t xml:space="preserve"> </w:t>
      </w:r>
      <w:proofErr w:type="spellStart"/>
      <w:r w:rsidRPr="00D92D74">
        <w:rPr>
          <w:sz w:val="22"/>
        </w:rPr>
        <w:t>rộng</w:t>
      </w:r>
      <w:proofErr w:type="spellEnd"/>
      <w:r w:rsidRPr="00D92D74">
        <w:rPr>
          <w:sz w:val="22"/>
        </w:rPr>
        <w:t xml:space="preserve"> - </w:t>
      </w:r>
      <w:proofErr w:type="spellStart"/>
      <w:r w:rsidRPr="00D92D74">
        <w:rPr>
          <w:sz w:val="22"/>
        </w:rPr>
        <w:t>phương</w:t>
      </w:r>
      <w:proofErr w:type="spellEnd"/>
      <w:r w:rsidRPr="00D92D74">
        <w:rPr>
          <w:sz w:val="22"/>
        </w:rPr>
        <w:t xml:space="preserve"> </w:t>
      </w:r>
      <w:proofErr w:type="spellStart"/>
      <w:r w:rsidRPr="00D92D74">
        <w:rPr>
          <w:sz w:val="22"/>
        </w:rPr>
        <w:t>pháp</w:t>
      </w:r>
      <w:proofErr w:type="spellEnd"/>
      <w:r w:rsidRPr="00D92D74">
        <w:rPr>
          <w:sz w:val="22"/>
        </w:rPr>
        <w:t xml:space="preserve"> </w:t>
      </w:r>
      <w:proofErr w:type="spellStart"/>
      <w:r w:rsidRPr="00D92D74">
        <w:rPr>
          <w:sz w:val="22"/>
        </w:rPr>
        <w:t>đo</w:t>
      </w:r>
      <w:proofErr w:type="spellEnd"/>
      <w:r w:rsidRPr="00D92D74">
        <w:rPr>
          <w:sz w:val="22"/>
        </w:rPr>
        <w:t xml:space="preserve"> (broad leaved sawn -sizes - the method of measurement</w:t>
      </w:r>
    </w:p>
    <w:p w14:paraId="569D061C" w14:textId="4AC71CFB" w:rsidR="00B55B21" w:rsidRDefault="00B55B21" w:rsidP="0095195D">
      <w:pPr>
        <w:rPr>
          <w:sz w:val="22"/>
        </w:rPr>
      </w:pPr>
      <w:r>
        <w:rPr>
          <w:sz w:val="22"/>
        </w:rPr>
        <w:t>[3]</w:t>
      </w:r>
      <w:r w:rsidRPr="00B55B21">
        <w:rPr>
          <w:sz w:val="22"/>
        </w:rPr>
        <w:t xml:space="preserve"> TCVN 1758-86 </w:t>
      </w:r>
      <w:proofErr w:type="spellStart"/>
      <w:r w:rsidRPr="00B55B21">
        <w:rPr>
          <w:sz w:val="22"/>
        </w:rPr>
        <w:t>Phân</w:t>
      </w:r>
      <w:proofErr w:type="spellEnd"/>
      <w:r w:rsidRPr="00B55B21">
        <w:rPr>
          <w:sz w:val="22"/>
        </w:rPr>
        <w:t xml:space="preserve"> </w:t>
      </w:r>
      <w:proofErr w:type="spellStart"/>
      <w:r w:rsidRPr="00B55B21">
        <w:rPr>
          <w:sz w:val="22"/>
        </w:rPr>
        <w:t>hạng</w:t>
      </w:r>
      <w:proofErr w:type="spellEnd"/>
      <w:r w:rsidRPr="00B55B21">
        <w:rPr>
          <w:sz w:val="22"/>
        </w:rPr>
        <w:t xml:space="preserve"> </w:t>
      </w:r>
      <w:proofErr w:type="spellStart"/>
      <w:r w:rsidRPr="00B55B21">
        <w:rPr>
          <w:sz w:val="22"/>
        </w:rPr>
        <w:t>chất</w:t>
      </w:r>
      <w:proofErr w:type="spellEnd"/>
      <w:r w:rsidRPr="00B55B21">
        <w:rPr>
          <w:sz w:val="22"/>
        </w:rPr>
        <w:t xml:space="preserve"> </w:t>
      </w:r>
      <w:proofErr w:type="spellStart"/>
      <w:r w:rsidRPr="00B55B21">
        <w:rPr>
          <w:sz w:val="22"/>
        </w:rPr>
        <w:t>lượng</w:t>
      </w:r>
      <w:proofErr w:type="spellEnd"/>
      <w:r w:rsidRPr="00B55B21">
        <w:rPr>
          <w:sz w:val="22"/>
        </w:rPr>
        <w:t xml:space="preserve"> </w:t>
      </w:r>
      <w:proofErr w:type="spellStart"/>
      <w:r w:rsidRPr="00B55B21">
        <w:rPr>
          <w:sz w:val="22"/>
        </w:rPr>
        <w:t>theo</w:t>
      </w:r>
      <w:proofErr w:type="spellEnd"/>
      <w:r w:rsidRPr="00B55B21">
        <w:rPr>
          <w:sz w:val="22"/>
        </w:rPr>
        <w:t xml:space="preserve"> </w:t>
      </w:r>
      <w:proofErr w:type="spellStart"/>
      <w:r w:rsidRPr="00B55B21">
        <w:rPr>
          <w:sz w:val="22"/>
        </w:rPr>
        <w:t>khuyết</w:t>
      </w:r>
      <w:proofErr w:type="spellEnd"/>
      <w:r w:rsidRPr="00B55B21">
        <w:rPr>
          <w:sz w:val="22"/>
        </w:rPr>
        <w:t xml:space="preserve"> </w:t>
      </w:r>
      <w:proofErr w:type="spellStart"/>
      <w:r w:rsidRPr="00B55B21">
        <w:rPr>
          <w:sz w:val="22"/>
        </w:rPr>
        <w:t>tật</w:t>
      </w:r>
      <w:proofErr w:type="spellEnd"/>
    </w:p>
    <w:p w14:paraId="53AFAE43" w14:textId="06F1B686" w:rsidR="00B55B21" w:rsidRPr="00F05F61" w:rsidRDefault="00B55B21" w:rsidP="0095195D">
      <w:pPr>
        <w:rPr>
          <w:sz w:val="22"/>
        </w:rPr>
      </w:pPr>
      <w:r>
        <w:rPr>
          <w:sz w:val="22"/>
        </w:rPr>
        <w:t>[4]</w:t>
      </w:r>
      <w:r>
        <w:t xml:space="preserve"> </w:t>
      </w:r>
      <w:r w:rsidRPr="00B55B21">
        <w:rPr>
          <w:sz w:val="22"/>
        </w:rPr>
        <w:t xml:space="preserve">TCVN 8932_2013_8015 </w:t>
      </w:r>
      <w:proofErr w:type="spellStart"/>
      <w:r w:rsidRPr="00B55B21">
        <w:rPr>
          <w:sz w:val="22"/>
        </w:rPr>
        <w:t>cách</w:t>
      </w:r>
      <w:proofErr w:type="spellEnd"/>
      <w:r w:rsidRPr="00B55B21">
        <w:rPr>
          <w:sz w:val="22"/>
        </w:rPr>
        <w:t xml:space="preserve"> </w:t>
      </w:r>
      <w:proofErr w:type="spellStart"/>
      <w:r w:rsidRPr="00B55B21">
        <w:rPr>
          <w:sz w:val="22"/>
        </w:rPr>
        <w:t>đo</w:t>
      </w:r>
      <w:proofErr w:type="spellEnd"/>
      <w:r w:rsidRPr="00B55B21">
        <w:rPr>
          <w:sz w:val="22"/>
        </w:rPr>
        <w:t xml:space="preserve"> </w:t>
      </w:r>
      <w:proofErr w:type="spellStart"/>
      <w:r w:rsidRPr="00B55B21">
        <w:rPr>
          <w:sz w:val="22"/>
        </w:rPr>
        <w:t>các</w:t>
      </w:r>
      <w:proofErr w:type="spellEnd"/>
      <w:r w:rsidRPr="00B55B21">
        <w:rPr>
          <w:sz w:val="22"/>
        </w:rPr>
        <w:t xml:space="preserve"> </w:t>
      </w:r>
      <w:proofErr w:type="spellStart"/>
      <w:r w:rsidRPr="00B55B21">
        <w:rPr>
          <w:sz w:val="22"/>
        </w:rPr>
        <w:t>khuyết</w:t>
      </w:r>
      <w:proofErr w:type="spellEnd"/>
      <w:r w:rsidRPr="00B55B21">
        <w:rPr>
          <w:sz w:val="22"/>
        </w:rPr>
        <w:t xml:space="preserve"> </w:t>
      </w:r>
      <w:proofErr w:type="spellStart"/>
      <w:r w:rsidRPr="00B55B21">
        <w:rPr>
          <w:sz w:val="22"/>
        </w:rPr>
        <w:t>tật</w:t>
      </w:r>
      <w:proofErr w:type="spellEnd"/>
      <w:r w:rsidRPr="00B55B21">
        <w:rPr>
          <w:sz w:val="22"/>
        </w:rPr>
        <w:t xml:space="preserve"> </w:t>
      </w:r>
      <w:proofErr w:type="spellStart"/>
      <w:r w:rsidRPr="00B55B21">
        <w:rPr>
          <w:sz w:val="22"/>
        </w:rPr>
        <w:t>của</w:t>
      </w:r>
      <w:proofErr w:type="spellEnd"/>
      <w:r w:rsidRPr="00B55B21">
        <w:rPr>
          <w:sz w:val="22"/>
        </w:rPr>
        <w:t xml:space="preserve"> </w:t>
      </w:r>
      <w:proofErr w:type="spellStart"/>
      <w:r w:rsidRPr="00B55B21">
        <w:rPr>
          <w:sz w:val="22"/>
        </w:rPr>
        <w:t>gỗ</w:t>
      </w:r>
      <w:proofErr w:type="spellEnd"/>
      <w:r w:rsidRPr="00B55B21">
        <w:rPr>
          <w:sz w:val="22"/>
        </w:rPr>
        <w:t xml:space="preserve"> </w:t>
      </w:r>
      <w:proofErr w:type="spellStart"/>
      <w:r w:rsidRPr="00B55B21">
        <w:rPr>
          <w:sz w:val="22"/>
        </w:rPr>
        <w:t>xẻ</w:t>
      </w:r>
      <w:proofErr w:type="spellEnd"/>
    </w:p>
    <w:p w14:paraId="03F2D3AC" w14:textId="77777777" w:rsidR="00FB25D6" w:rsidRPr="00F05F61" w:rsidRDefault="00FB25D6" w:rsidP="0095195D">
      <w:pPr>
        <w:pStyle w:val="ListParagraph"/>
        <w:spacing w:after="120"/>
        <w:ind w:left="0"/>
        <w:rPr>
          <w:rFonts w:ascii="Arial" w:hAnsi="Arial" w:cs="Arial"/>
          <w:bCs/>
          <w:sz w:val="22"/>
          <w:lang w:val="vi-VN"/>
        </w:rPr>
      </w:pPr>
    </w:p>
    <w:p w14:paraId="07861CAF" w14:textId="0C57B540" w:rsidR="004C0E6A" w:rsidRPr="00F05F61" w:rsidRDefault="004C0E6A" w:rsidP="0095195D">
      <w:pPr>
        <w:spacing w:after="0"/>
        <w:jc w:val="left"/>
        <w:rPr>
          <w:rFonts w:cs="Arial"/>
          <w:bCs/>
          <w:sz w:val="22"/>
          <w:lang w:val="vi-VN"/>
        </w:rPr>
      </w:pPr>
    </w:p>
    <w:sectPr w:rsidR="004C0E6A" w:rsidRPr="00F05F61" w:rsidSect="007042F0">
      <w:footerReference w:type="even" r:id="rId15"/>
      <w:footerReference w:type="default" r:id="rId16"/>
      <w:pgSz w:w="11907" w:h="16840" w:code="9"/>
      <w:pgMar w:top="1134" w:right="680"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EF373" w14:textId="77777777" w:rsidR="0090130D" w:rsidRDefault="0090130D" w:rsidP="007E4632">
      <w:pPr>
        <w:spacing w:after="0" w:line="240" w:lineRule="auto"/>
      </w:pPr>
      <w:r>
        <w:separator/>
      </w:r>
    </w:p>
  </w:endnote>
  <w:endnote w:type="continuationSeparator" w:id="0">
    <w:p w14:paraId="7E201CD7" w14:textId="77777777" w:rsidR="0090130D" w:rsidRDefault="0090130D" w:rsidP="007E4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Arial">
    <w:altName w:val="Calibri"/>
    <w:charset w:val="00"/>
    <w:family w:val="swiss"/>
    <w:pitch w:val="variable"/>
    <w:sig w:usb0="00000007" w:usb1="00000000" w:usb2="00000000" w:usb3="00000000" w:csb0="00000011" w:csb1="00000000"/>
  </w:font>
  <w:font w:name=".VnArialH">
    <w:altName w:val="Calibri"/>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370993"/>
      <w:docPartObj>
        <w:docPartGallery w:val="Page Numbers (Bottom of Page)"/>
        <w:docPartUnique/>
      </w:docPartObj>
    </w:sdtPr>
    <w:sdtEndPr>
      <w:rPr>
        <w:noProof/>
      </w:rPr>
    </w:sdtEndPr>
    <w:sdtContent>
      <w:p w14:paraId="2D0419D9" w14:textId="2605B114" w:rsidR="00E333A6" w:rsidRDefault="00E333A6" w:rsidP="00791298">
        <w:pPr>
          <w:pStyle w:val="Footer"/>
        </w:pPr>
        <w:r>
          <w:t>5</w:t>
        </w:r>
      </w:p>
    </w:sdtContent>
  </w:sdt>
  <w:p w14:paraId="0808B152" w14:textId="6A3276CA" w:rsidR="00E333A6" w:rsidRPr="00234B1A" w:rsidRDefault="00E333A6" w:rsidP="00234B1A">
    <w:pPr>
      <w:pStyle w:val="Footer"/>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E3EC" w14:textId="4E82C3B4" w:rsidR="00E333A6" w:rsidRDefault="00E333A6">
    <w:pPr>
      <w:pStyle w:val="Footer"/>
    </w:pP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5281623"/>
      <w:docPartObj>
        <w:docPartGallery w:val="Page Numbers (Bottom of Page)"/>
        <w:docPartUnique/>
      </w:docPartObj>
    </w:sdtPr>
    <w:sdtEndPr>
      <w:rPr>
        <w:noProof/>
      </w:rPr>
    </w:sdtEndPr>
    <w:sdtContent>
      <w:p w14:paraId="56BB9475" w14:textId="7B1DB9E9" w:rsidR="00E333A6" w:rsidRDefault="00E333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EF1170" w14:textId="762DD119" w:rsidR="00E333A6" w:rsidRPr="00234B1A" w:rsidRDefault="00E333A6">
    <w:pPr>
      <w:pStyle w:val="Footer"/>
      <w:rPr>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645776"/>
      <w:docPartObj>
        <w:docPartGallery w:val="Page Numbers (Bottom of Page)"/>
        <w:docPartUnique/>
      </w:docPartObj>
    </w:sdtPr>
    <w:sdtEndPr>
      <w:rPr>
        <w:noProof/>
      </w:rPr>
    </w:sdtEndPr>
    <w:sdtContent>
      <w:p w14:paraId="4F8F2478" w14:textId="77777777" w:rsidR="00E333A6" w:rsidRDefault="00E333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76E816" w14:textId="77777777" w:rsidR="00E333A6" w:rsidRPr="00234B1A" w:rsidRDefault="00E333A6">
    <w:pPr>
      <w:pStyle w:val="Footer"/>
      <w:rPr>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7779503"/>
      <w:docPartObj>
        <w:docPartGallery w:val="Page Numbers (Bottom of Page)"/>
        <w:docPartUnique/>
      </w:docPartObj>
    </w:sdtPr>
    <w:sdtEndPr>
      <w:rPr>
        <w:noProof/>
      </w:rPr>
    </w:sdtEndPr>
    <w:sdtContent>
      <w:p w14:paraId="4CC1B292" w14:textId="3048C486" w:rsidR="00E333A6" w:rsidRDefault="00E333A6">
        <w:pPr>
          <w:pStyle w:val="Footer"/>
        </w:pPr>
        <w:r>
          <w:fldChar w:fldCharType="begin"/>
        </w:r>
        <w:r>
          <w:instrText xml:space="preserve"> PAGE   \* MERGEFORMAT </w:instrText>
        </w:r>
        <w:r>
          <w:fldChar w:fldCharType="separate"/>
        </w:r>
        <w:r>
          <w:rPr>
            <w:noProof/>
          </w:rPr>
          <w:t>2</w:t>
        </w:r>
        <w:r>
          <w:rPr>
            <w:noProof/>
          </w:rPr>
          <w:fldChar w:fldCharType="end"/>
        </w:r>
      </w:p>
    </w:sdtContent>
  </w:sdt>
  <w:p w14:paraId="46D5FB57" w14:textId="77777777" w:rsidR="00E333A6" w:rsidRPr="00234B1A" w:rsidRDefault="00E333A6" w:rsidP="00234B1A">
    <w:pPr>
      <w:pStyle w:val="Footer"/>
      <w:jc w:val="righ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8971C" w14:textId="77777777" w:rsidR="0090130D" w:rsidRDefault="0090130D" w:rsidP="007E4632">
      <w:pPr>
        <w:spacing w:after="0" w:line="240" w:lineRule="auto"/>
      </w:pPr>
      <w:r>
        <w:separator/>
      </w:r>
    </w:p>
  </w:footnote>
  <w:footnote w:type="continuationSeparator" w:id="0">
    <w:p w14:paraId="34B56EE0" w14:textId="77777777" w:rsidR="0090130D" w:rsidRDefault="0090130D" w:rsidP="007E4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27CBE" w14:textId="0CCC42FE" w:rsidR="00E333A6" w:rsidRPr="00234B1A" w:rsidRDefault="00E333A6" w:rsidP="00234B1A">
    <w:pPr>
      <w:pStyle w:val="Header"/>
      <w:jc w:val="left"/>
      <w:rPr>
        <w:b/>
      </w:rPr>
    </w:pPr>
    <w:r w:rsidRPr="00234B1A">
      <w:rPr>
        <w:b/>
      </w:rPr>
      <w:t xml:space="preserve">TCVN </w:t>
    </w:r>
    <w:r>
      <w:rPr>
        <w:b/>
      </w:rPr>
      <w:t>xxxxx</w:t>
    </w:r>
    <w:r w:rsidR="00B42DE7">
      <w:rPr>
        <w:b/>
      </w:rPr>
      <w:t>-3</w:t>
    </w:r>
    <w:r w:rsidRPr="00234B1A">
      <w:rPr>
        <w:b/>
      </w:rPr>
      <w:t>:</w:t>
    </w:r>
    <w:r>
      <w:rPr>
        <w:b/>
      </w:rPr>
      <w:t xml:space="preserve"> 202</w:t>
    </w:r>
    <w:r w:rsidR="00ED29A6">
      <w:rPr>
        <w: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94AE4" w14:textId="501B662D" w:rsidR="00E333A6" w:rsidRPr="007042F0" w:rsidRDefault="00E333A6" w:rsidP="007042F0">
    <w:pPr>
      <w:spacing w:after="0" w:line="240" w:lineRule="auto"/>
      <w:jc w:val="right"/>
      <w:rPr>
        <w:b/>
        <w:szCs w:val="24"/>
      </w:rPr>
    </w:pPr>
    <w:r w:rsidRPr="007042F0">
      <w:rPr>
        <w:b/>
        <w:szCs w:val="24"/>
      </w:rPr>
      <w:t xml:space="preserve">TCVN </w:t>
    </w:r>
    <w:r>
      <w:rPr>
        <w:b/>
        <w:szCs w:val="24"/>
      </w:rPr>
      <w:t>xxxxx</w:t>
    </w:r>
    <w:r w:rsidR="00B42DE7">
      <w:rPr>
        <w:b/>
        <w:szCs w:val="24"/>
      </w:rPr>
      <w:t>-3</w:t>
    </w:r>
    <w:r w:rsidRPr="007042F0">
      <w:rPr>
        <w:b/>
        <w:szCs w:val="24"/>
      </w:rPr>
      <w:t>:</w:t>
    </w:r>
    <w:r>
      <w:rPr>
        <w:b/>
        <w:szCs w:val="24"/>
      </w:rPr>
      <w:t xml:space="preserve"> 202</w:t>
    </w:r>
    <w:r w:rsidR="00ED29A6">
      <w:rPr>
        <w:b/>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FCE"/>
    <w:multiLevelType w:val="hybridMultilevel"/>
    <w:tmpl w:val="E5C0B154"/>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 w15:restartNumberingAfterBreak="0">
    <w:nsid w:val="07370A2D"/>
    <w:multiLevelType w:val="hybridMultilevel"/>
    <w:tmpl w:val="9DECE9B8"/>
    <w:lvl w:ilvl="0" w:tplc="7E84F99C">
      <w:start w:val="1"/>
      <w:numFmt w:val="lowerLetter"/>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2" w15:restartNumberingAfterBreak="0">
    <w:nsid w:val="07B31B10"/>
    <w:multiLevelType w:val="hybridMultilevel"/>
    <w:tmpl w:val="F41A43D2"/>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 w15:restartNumberingAfterBreak="0">
    <w:nsid w:val="08776702"/>
    <w:multiLevelType w:val="hybridMultilevel"/>
    <w:tmpl w:val="1BBA0728"/>
    <w:lvl w:ilvl="0" w:tplc="118EF3D6">
      <w:start w:val="1"/>
      <w:numFmt w:val="decimal"/>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4" w15:restartNumberingAfterBreak="0">
    <w:nsid w:val="0980296B"/>
    <w:multiLevelType w:val="hybridMultilevel"/>
    <w:tmpl w:val="328EE2A6"/>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11D25CDA"/>
    <w:multiLevelType w:val="hybridMultilevel"/>
    <w:tmpl w:val="64D6CDD8"/>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6" w15:restartNumberingAfterBreak="0">
    <w:nsid w:val="1530745B"/>
    <w:multiLevelType w:val="multilevel"/>
    <w:tmpl w:val="B4F0F54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sz w:val="22"/>
        <w:szCs w:val="22"/>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9F0DCB"/>
    <w:multiLevelType w:val="hybridMultilevel"/>
    <w:tmpl w:val="620E297E"/>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8" w15:restartNumberingAfterBreak="0">
    <w:nsid w:val="21A02BE2"/>
    <w:multiLevelType w:val="hybridMultilevel"/>
    <w:tmpl w:val="7EB8F292"/>
    <w:lvl w:ilvl="0" w:tplc="F71EFB3A">
      <w:start w:val="1"/>
      <w:numFmt w:val="decimal"/>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9" w15:restartNumberingAfterBreak="0">
    <w:nsid w:val="224B3E07"/>
    <w:multiLevelType w:val="multilevel"/>
    <w:tmpl w:val="8B98BE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D3A47"/>
    <w:multiLevelType w:val="hybridMultilevel"/>
    <w:tmpl w:val="BEDA57B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4CF35A1B"/>
    <w:multiLevelType w:val="hybridMultilevel"/>
    <w:tmpl w:val="8130B18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2" w15:restartNumberingAfterBreak="0">
    <w:nsid w:val="4F105D9B"/>
    <w:multiLevelType w:val="hybridMultilevel"/>
    <w:tmpl w:val="BEDA57B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3" w15:restartNumberingAfterBreak="0">
    <w:nsid w:val="50552034"/>
    <w:multiLevelType w:val="hybridMultilevel"/>
    <w:tmpl w:val="3716A314"/>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4" w15:restartNumberingAfterBreak="0">
    <w:nsid w:val="58673F45"/>
    <w:multiLevelType w:val="hybridMultilevel"/>
    <w:tmpl w:val="F7C2518C"/>
    <w:lvl w:ilvl="0" w:tplc="7374BB82">
      <w:start w:val="3"/>
      <w:numFmt w:val="bullet"/>
      <w:lvlText w:val="-"/>
      <w:lvlJc w:val="left"/>
      <w:pPr>
        <w:ind w:left="720" w:hanging="360"/>
      </w:pPr>
      <w:rPr>
        <w:rFonts w:ascii="Arial" w:eastAsia="Calibri" w:hAnsi="Arial" w:cs="Aria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5" w15:restartNumberingAfterBreak="0">
    <w:nsid w:val="5A5704D3"/>
    <w:multiLevelType w:val="hybridMultilevel"/>
    <w:tmpl w:val="438E2B0A"/>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6" w15:restartNumberingAfterBreak="0">
    <w:nsid w:val="6C374150"/>
    <w:multiLevelType w:val="hybridMultilevel"/>
    <w:tmpl w:val="2BC0DC0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7" w15:restartNumberingAfterBreak="0">
    <w:nsid w:val="7EE43B06"/>
    <w:multiLevelType w:val="hybridMultilevel"/>
    <w:tmpl w:val="C364882E"/>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16cid:durableId="887691958">
    <w:abstractNumId w:val="6"/>
  </w:num>
  <w:num w:numId="2" w16cid:durableId="1435903495">
    <w:abstractNumId w:val="14"/>
  </w:num>
  <w:num w:numId="3" w16cid:durableId="1874804503">
    <w:abstractNumId w:val="15"/>
  </w:num>
  <w:num w:numId="4" w16cid:durableId="678118249">
    <w:abstractNumId w:val="9"/>
  </w:num>
  <w:num w:numId="5" w16cid:durableId="1951548388">
    <w:abstractNumId w:val="11"/>
  </w:num>
  <w:num w:numId="6" w16cid:durableId="33694941">
    <w:abstractNumId w:val="0"/>
  </w:num>
  <w:num w:numId="7" w16cid:durableId="1559634969">
    <w:abstractNumId w:val="2"/>
  </w:num>
  <w:num w:numId="8" w16cid:durableId="975378559">
    <w:abstractNumId w:val="1"/>
  </w:num>
  <w:num w:numId="9" w16cid:durableId="164562659">
    <w:abstractNumId w:val="4"/>
  </w:num>
  <w:num w:numId="10" w16cid:durableId="1336565782">
    <w:abstractNumId w:val="10"/>
  </w:num>
  <w:num w:numId="11" w16cid:durableId="1672297739">
    <w:abstractNumId w:val="13"/>
  </w:num>
  <w:num w:numId="12" w16cid:durableId="1093041628">
    <w:abstractNumId w:val="8"/>
  </w:num>
  <w:num w:numId="13" w16cid:durableId="449979283">
    <w:abstractNumId w:val="7"/>
  </w:num>
  <w:num w:numId="14" w16cid:durableId="1712417720">
    <w:abstractNumId w:val="16"/>
  </w:num>
  <w:num w:numId="15" w16cid:durableId="1072314709">
    <w:abstractNumId w:val="12"/>
  </w:num>
  <w:num w:numId="16" w16cid:durableId="2102094795">
    <w:abstractNumId w:val="17"/>
  </w:num>
  <w:num w:numId="17" w16cid:durableId="587806895">
    <w:abstractNumId w:val="3"/>
  </w:num>
  <w:num w:numId="18" w16cid:durableId="99464930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hideGrammaticalErrors/>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cs-CZ" w:vendorID="64" w:dllVersion="4096" w:nlCheck="1" w:checkStyle="0"/>
  <w:activeWritingStyle w:appName="MSWord" w:lang="fr-FR"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632"/>
    <w:rsid w:val="0000034D"/>
    <w:rsid w:val="000006B6"/>
    <w:rsid w:val="000011F0"/>
    <w:rsid w:val="000016D1"/>
    <w:rsid w:val="00001CD5"/>
    <w:rsid w:val="00001FD4"/>
    <w:rsid w:val="00002062"/>
    <w:rsid w:val="00002380"/>
    <w:rsid w:val="00002810"/>
    <w:rsid w:val="000029C1"/>
    <w:rsid w:val="00003553"/>
    <w:rsid w:val="000038C7"/>
    <w:rsid w:val="00003991"/>
    <w:rsid w:val="00004360"/>
    <w:rsid w:val="00004B40"/>
    <w:rsid w:val="00004CDE"/>
    <w:rsid w:val="00004F38"/>
    <w:rsid w:val="000050F0"/>
    <w:rsid w:val="00005493"/>
    <w:rsid w:val="00005B71"/>
    <w:rsid w:val="00005DF2"/>
    <w:rsid w:val="00006661"/>
    <w:rsid w:val="00006DCE"/>
    <w:rsid w:val="0000744F"/>
    <w:rsid w:val="00007690"/>
    <w:rsid w:val="000100F4"/>
    <w:rsid w:val="000104BB"/>
    <w:rsid w:val="000105EC"/>
    <w:rsid w:val="00010774"/>
    <w:rsid w:val="000109D7"/>
    <w:rsid w:val="00010B88"/>
    <w:rsid w:val="00010C50"/>
    <w:rsid w:val="00010F8B"/>
    <w:rsid w:val="000112ED"/>
    <w:rsid w:val="0001209F"/>
    <w:rsid w:val="000130B9"/>
    <w:rsid w:val="00014905"/>
    <w:rsid w:val="00014DF8"/>
    <w:rsid w:val="00015B34"/>
    <w:rsid w:val="00015E05"/>
    <w:rsid w:val="00016066"/>
    <w:rsid w:val="00016EBC"/>
    <w:rsid w:val="000170D0"/>
    <w:rsid w:val="0001723F"/>
    <w:rsid w:val="00017566"/>
    <w:rsid w:val="00020274"/>
    <w:rsid w:val="000202E5"/>
    <w:rsid w:val="000207DD"/>
    <w:rsid w:val="00021498"/>
    <w:rsid w:val="000226E4"/>
    <w:rsid w:val="00022704"/>
    <w:rsid w:val="00023019"/>
    <w:rsid w:val="00023D90"/>
    <w:rsid w:val="00024169"/>
    <w:rsid w:val="00025E32"/>
    <w:rsid w:val="000261EC"/>
    <w:rsid w:val="00026AC1"/>
    <w:rsid w:val="00026D5F"/>
    <w:rsid w:val="00030113"/>
    <w:rsid w:val="000303B0"/>
    <w:rsid w:val="000304A0"/>
    <w:rsid w:val="00031D23"/>
    <w:rsid w:val="000322B3"/>
    <w:rsid w:val="000328F2"/>
    <w:rsid w:val="000329CB"/>
    <w:rsid w:val="000335D5"/>
    <w:rsid w:val="00033EB5"/>
    <w:rsid w:val="00033EF7"/>
    <w:rsid w:val="0003405B"/>
    <w:rsid w:val="000340D8"/>
    <w:rsid w:val="000343CB"/>
    <w:rsid w:val="0003484B"/>
    <w:rsid w:val="00034D2C"/>
    <w:rsid w:val="00035358"/>
    <w:rsid w:val="000372D1"/>
    <w:rsid w:val="000407AC"/>
    <w:rsid w:val="00040889"/>
    <w:rsid w:val="00041908"/>
    <w:rsid w:val="00041B9B"/>
    <w:rsid w:val="00044D3F"/>
    <w:rsid w:val="00045872"/>
    <w:rsid w:val="000460B3"/>
    <w:rsid w:val="00046108"/>
    <w:rsid w:val="0004611A"/>
    <w:rsid w:val="00046C9D"/>
    <w:rsid w:val="00046F8C"/>
    <w:rsid w:val="00047504"/>
    <w:rsid w:val="000503F8"/>
    <w:rsid w:val="000508BE"/>
    <w:rsid w:val="0005103B"/>
    <w:rsid w:val="00051D81"/>
    <w:rsid w:val="0005245E"/>
    <w:rsid w:val="0005265D"/>
    <w:rsid w:val="00053314"/>
    <w:rsid w:val="00053457"/>
    <w:rsid w:val="00053537"/>
    <w:rsid w:val="00053899"/>
    <w:rsid w:val="00053E09"/>
    <w:rsid w:val="000550A7"/>
    <w:rsid w:val="00055345"/>
    <w:rsid w:val="00055374"/>
    <w:rsid w:val="000562BA"/>
    <w:rsid w:val="0005660B"/>
    <w:rsid w:val="00056787"/>
    <w:rsid w:val="00060030"/>
    <w:rsid w:val="0006057F"/>
    <w:rsid w:val="00060CF8"/>
    <w:rsid w:val="00060EC7"/>
    <w:rsid w:val="0006104C"/>
    <w:rsid w:val="00061526"/>
    <w:rsid w:val="00062405"/>
    <w:rsid w:val="000636B1"/>
    <w:rsid w:val="00063E2F"/>
    <w:rsid w:val="00063F32"/>
    <w:rsid w:val="00064073"/>
    <w:rsid w:val="0006611F"/>
    <w:rsid w:val="000667E7"/>
    <w:rsid w:val="00071135"/>
    <w:rsid w:val="00071B40"/>
    <w:rsid w:val="00074ACB"/>
    <w:rsid w:val="00074CC1"/>
    <w:rsid w:val="000752BF"/>
    <w:rsid w:val="0007560C"/>
    <w:rsid w:val="000757A7"/>
    <w:rsid w:val="00076355"/>
    <w:rsid w:val="00076A9B"/>
    <w:rsid w:val="00076CF5"/>
    <w:rsid w:val="000772A5"/>
    <w:rsid w:val="00077A79"/>
    <w:rsid w:val="00077E02"/>
    <w:rsid w:val="0008007E"/>
    <w:rsid w:val="00080D53"/>
    <w:rsid w:val="00081025"/>
    <w:rsid w:val="00081121"/>
    <w:rsid w:val="000817F1"/>
    <w:rsid w:val="00082ADD"/>
    <w:rsid w:val="00082F01"/>
    <w:rsid w:val="00083B2F"/>
    <w:rsid w:val="000843EB"/>
    <w:rsid w:val="00084E86"/>
    <w:rsid w:val="0008550D"/>
    <w:rsid w:val="00085B25"/>
    <w:rsid w:val="0008672E"/>
    <w:rsid w:val="00086B6E"/>
    <w:rsid w:val="0008709D"/>
    <w:rsid w:val="0008734B"/>
    <w:rsid w:val="000873E5"/>
    <w:rsid w:val="000874E8"/>
    <w:rsid w:val="00090A4B"/>
    <w:rsid w:val="00090AF9"/>
    <w:rsid w:val="0009168B"/>
    <w:rsid w:val="000920CD"/>
    <w:rsid w:val="000959CA"/>
    <w:rsid w:val="0009692B"/>
    <w:rsid w:val="000A11DD"/>
    <w:rsid w:val="000A142E"/>
    <w:rsid w:val="000A19D2"/>
    <w:rsid w:val="000A1E20"/>
    <w:rsid w:val="000A2159"/>
    <w:rsid w:val="000A2F6D"/>
    <w:rsid w:val="000A39C8"/>
    <w:rsid w:val="000A3AE6"/>
    <w:rsid w:val="000A3D69"/>
    <w:rsid w:val="000A5566"/>
    <w:rsid w:val="000A5CAE"/>
    <w:rsid w:val="000A6071"/>
    <w:rsid w:val="000B0073"/>
    <w:rsid w:val="000B090E"/>
    <w:rsid w:val="000B1EF8"/>
    <w:rsid w:val="000B272B"/>
    <w:rsid w:val="000B2978"/>
    <w:rsid w:val="000B2C20"/>
    <w:rsid w:val="000B3B17"/>
    <w:rsid w:val="000B4E8C"/>
    <w:rsid w:val="000B58D1"/>
    <w:rsid w:val="000B5F97"/>
    <w:rsid w:val="000B6AE5"/>
    <w:rsid w:val="000B767F"/>
    <w:rsid w:val="000C0077"/>
    <w:rsid w:val="000C009D"/>
    <w:rsid w:val="000C059B"/>
    <w:rsid w:val="000C145C"/>
    <w:rsid w:val="000C1B43"/>
    <w:rsid w:val="000C1BAE"/>
    <w:rsid w:val="000C1E37"/>
    <w:rsid w:val="000C2E63"/>
    <w:rsid w:val="000C519C"/>
    <w:rsid w:val="000C730C"/>
    <w:rsid w:val="000C7CAF"/>
    <w:rsid w:val="000C7CFC"/>
    <w:rsid w:val="000C7F32"/>
    <w:rsid w:val="000D05A0"/>
    <w:rsid w:val="000D0EBC"/>
    <w:rsid w:val="000D0ED9"/>
    <w:rsid w:val="000D11C2"/>
    <w:rsid w:val="000D1786"/>
    <w:rsid w:val="000D2BBC"/>
    <w:rsid w:val="000D30F5"/>
    <w:rsid w:val="000D390D"/>
    <w:rsid w:val="000D3EDC"/>
    <w:rsid w:val="000D5355"/>
    <w:rsid w:val="000D5418"/>
    <w:rsid w:val="000D57DC"/>
    <w:rsid w:val="000D58F0"/>
    <w:rsid w:val="000D5CC3"/>
    <w:rsid w:val="000D623F"/>
    <w:rsid w:val="000D625F"/>
    <w:rsid w:val="000D6AEC"/>
    <w:rsid w:val="000D7F4C"/>
    <w:rsid w:val="000E0E18"/>
    <w:rsid w:val="000E0FC9"/>
    <w:rsid w:val="000E16BB"/>
    <w:rsid w:val="000E19C9"/>
    <w:rsid w:val="000E1E99"/>
    <w:rsid w:val="000E2489"/>
    <w:rsid w:val="000E29B0"/>
    <w:rsid w:val="000E2E6A"/>
    <w:rsid w:val="000E32B9"/>
    <w:rsid w:val="000E3BEA"/>
    <w:rsid w:val="000E4EAC"/>
    <w:rsid w:val="000E51CE"/>
    <w:rsid w:val="000E6AE1"/>
    <w:rsid w:val="000E792F"/>
    <w:rsid w:val="000F02FE"/>
    <w:rsid w:val="000F0F96"/>
    <w:rsid w:val="000F10A6"/>
    <w:rsid w:val="000F17F0"/>
    <w:rsid w:val="000F1835"/>
    <w:rsid w:val="000F1C7C"/>
    <w:rsid w:val="000F1FEE"/>
    <w:rsid w:val="000F2C5E"/>
    <w:rsid w:val="000F4606"/>
    <w:rsid w:val="000F4625"/>
    <w:rsid w:val="000F498B"/>
    <w:rsid w:val="000F4C3B"/>
    <w:rsid w:val="000F4D03"/>
    <w:rsid w:val="000F4EFE"/>
    <w:rsid w:val="000F5859"/>
    <w:rsid w:val="000F6171"/>
    <w:rsid w:val="000F68F4"/>
    <w:rsid w:val="000F6F7F"/>
    <w:rsid w:val="000F72BC"/>
    <w:rsid w:val="000F72C1"/>
    <w:rsid w:val="000F7898"/>
    <w:rsid w:val="000F7CFC"/>
    <w:rsid w:val="000F7E0D"/>
    <w:rsid w:val="00100FD4"/>
    <w:rsid w:val="001012BC"/>
    <w:rsid w:val="00101B88"/>
    <w:rsid w:val="001027A9"/>
    <w:rsid w:val="00102E0B"/>
    <w:rsid w:val="00103E08"/>
    <w:rsid w:val="00103E88"/>
    <w:rsid w:val="00104298"/>
    <w:rsid w:val="001043FC"/>
    <w:rsid w:val="001048B6"/>
    <w:rsid w:val="001051F2"/>
    <w:rsid w:val="001059D8"/>
    <w:rsid w:val="00106562"/>
    <w:rsid w:val="00106A4E"/>
    <w:rsid w:val="00106C9D"/>
    <w:rsid w:val="001079F6"/>
    <w:rsid w:val="00110FDD"/>
    <w:rsid w:val="00111739"/>
    <w:rsid w:val="001118A5"/>
    <w:rsid w:val="00111F5E"/>
    <w:rsid w:val="00111FA6"/>
    <w:rsid w:val="001124DE"/>
    <w:rsid w:val="00112C60"/>
    <w:rsid w:val="00112FCC"/>
    <w:rsid w:val="001133D7"/>
    <w:rsid w:val="00113A36"/>
    <w:rsid w:val="0011413E"/>
    <w:rsid w:val="001146FB"/>
    <w:rsid w:val="00114E2B"/>
    <w:rsid w:val="00115119"/>
    <w:rsid w:val="001152D6"/>
    <w:rsid w:val="0011751B"/>
    <w:rsid w:val="001176FD"/>
    <w:rsid w:val="0011788D"/>
    <w:rsid w:val="0011792A"/>
    <w:rsid w:val="00117B9A"/>
    <w:rsid w:val="0012093C"/>
    <w:rsid w:val="00120A49"/>
    <w:rsid w:val="00120B82"/>
    <w:rsid w:val="00120CF2"/>
    <w:rsid w:val="001210C4"/>
    <w:rsid w:val="0012128A"/>
    <w:rsid w:val="00121511"/>
    <w:rsid w:val="00121BC2"/>
    <w:rsid w:val="00121D74"/>
    <w:rsid w:val="00124E7E"/>
    <w:rsid w:val="001250F1"/>
    <w:rsid w:val="00125E6F"/>
    <w:rsid w:val="00126205"/>
    <w:rsid w:val="00127E9D"/>
    <w:rsid w:val="00130AD2"/>
    <w:rsid w:val="00130C7E"/>
    <w:rsid w:val="001315C3"/>
    <w:rsid w:val="001315F5"/>
    <w:rsid w:val="00131D0D"/>
    <w:rsid w:val="00132223"/>
    <w:rsid w:val="00132929"/>
    <w:rsid w:val="00133083"/>
    <w:rsid w:val="00133A98"/>
    <w:rsid w:val="00133F5D"/>
    <w:rsid w:val="001343D8"/>
    <w:rsid w:val="00134B21"/>
    <w:rsid w:val="00134F48"/>
    <w:rsid w:val="001352A9"/>
    <w:rsid w:val="00135F8A"/>
    <w:rsid w:val="00137399"/>
    <w:rsid w:val="00137621"/>
    <w:rsid w:val="00137D18"/>
    <w:rsid w:val="001406E1"/>
    <w:rsid w:val="00140893"/>
    <w:rsid w:val="00140E36"/>
    <w:rsid w:val="00141147"/>
    <w:rsid w:val="00142D47"/>
    <w:rsid w:val="001436A3"/>
    <w:rsid w:val="00143F10"/>
    <w:rsid w:val="00144A06"/>
    <w:rsid w:val="0014576F"/>
    <w:rsid w:val="00145A82"/>
    <w:rsid w:val="001467DB"/>
    <w:rsid w:val="00146ACB"/>
    <w:rsid w:val="001473E8"/>
    <w:rsid w:val="00147471"/>
    <w:rsid w:val="001474D6"/>
    <w:rsid w:val="00147D7F"/>
    <w:rsid w:val="00150042"/>
    <w:rsid w:val="0015049C"/>
    <w:rsid w:val="0015126B"/>
    <w:rsid w:val="00153A4C"/>
    <w:rsid w:val="00153AD9"/>
    <w:rsid w:val="00153DCC"/>
    <w:rsid w:val="00153F94"/>
    <w:rsid w:val="0015468C"/>
    <w:rsid w:val="0015484F"/>
    <w:rsid w:val="00154F62"/>
    <w:rsid w:val="00155161"/>
    <w:rsid w:val="0015598F"/>
    <w:rsid w:val="00155D18"/>
    <w:rsid w:val="001571BA"/>
    <w:rsid w:val="00157888"/>
    <w:rsid w:val="0015790A"/>
    <w:rsid w:val="0016182D"/>
    <w:rsid w:val="001628FE"/>
    <w:rsid w:val="00162EFA"/>
    <w:rsid w:val="00163409"/>
    <w:rsid w:val="00163671"/>
    <w:rsid w:val="00163852"/>
    <w:rsid w:val="001638E1"/>
    <w:rsid w:val="00163FFF"/>
    <w:rsid w:val="0016438C"/>
    <w:rsid w:val="001647AA"/>
    <w:rsid w:val="001649D1"/>
    <w:rsid w:val="00165285"/>
    <w:rsid w:val="00165859"/>
    <w:rsid w:val="00166CE7"/>
    <w:rsid w:val="00167427"/>
    <w:rsid w:val="00167793"/>
    <w:rsid w:val="001679B8"/>
    <w:rsid w:val="00167C0A"/>
    <w:rsid w:val="0017007F"/>
    <w:rsid w:val="001700E8"/>
    <w:rsid w:val="00170604"/>
    <w:rsid w:val="00170AA9"/>
    <w:rsid w:val="00171131"/>
    <w:rsid w:val="001711FB"/>
    <w:rsid w:val="0017131B"/>
    <w:rsid w:val="0017306C"/>
    <w:rsid w:val="001738F6"/>
    <w:rsid w:val="00173F42"/>
    <w:rsid w:val="00173F9A"/>
    <w:rsid w:val="00174098"/>
    <w:rsid w:val="00174C7E"/>
    <w:rsid w:val="00175D8F"/>
    <w:rsid w:val="00177284"/>
    <w:rsid w:val="00177CF6"/>
    <w:rsid w:val="0018065C"/>
    <w:rsid w:val="00180B79"/>
    <w:rsid w:val="001828FC"/>
    <w:rsid w:val="00182C7E"/>
    <w:rsid w:val="00182D23"/>
    <w:rsid w:val="00183116"/>
    <w:rsid w:val="00183C9A"/>
    <w:rsid w:val="0018493E"/>
    <w:rsid w:val="00184AAB"/>
    <w:rsid w:val="00184FD9"/>
    <w:rsid w:val="00185A01"/>
    <w:rsid w:val="00185C18"/>
    <w:rsid w:val="00185F55"/>
    <w:rsid w:val="0018607A"/>
    <w:rsid w:val="0018650C"/>
    <w:rsid w:val="00186B36"/>
    <w:rsid w:val="00187198"/>
    <w:rsid w:val="0018775F"/>
    <w:rsid w:val="00187CCA"/>
    <w:rsid w:val="001903CA"/>
    <w:rsid w:val="00191CFD"/>
    <w:rsid w:val="001922AC"/>
    <w:rsid w:val="00192C70"/>
    <w:rsid w:val="00193091"/>
    <w:rsid w:val="001933C3"/>
    <w:rsid w:val="001938C5"/>
    <w:rsid w:val="00193A38"/>
    <w:rsid w:val="00194285"/>
    <w:rsid w:val="00195331"/>
    <w:rsid w:val="00195ED8"/>
    <w:rsid w:val="00195FD5"/>
    <w:rsid w:val="001960BB"/>
    <w:rsid w:val="00196FD9"/>
    <w:rsid w:val="00197885"/>
    <w:rsid w:val="00197995"/>
    <w:rsid w:val="001979D7"/>
    <w:rsid w:val="00197B84"/>
    <w:rsid w:val="00197FF5"/>
    <w:rsid w:val="001A0504"/>
    <w:rsid w:val="001A074F"/>
    <w:rsid w:val="001A0E1F"/>
    <w:rsid w:val="001A1034"/>
    <w:rsid w:val="001A10BD"/>
    <w:rsid w:val="001A1676"/>
    <w:rsid w:val="001A17DD"/>
    <w:rsid w:val="001A2E73"/>
    <w:rsid w:val="001A3262"/>
    <w:rsid w:val="001A38DE"/>
    <w:rsid w:val="001A3E33"/>
    <w:rsid w:val="001A4E11"/>
    <w:rsid w:val="001A4E6F"/>
    <w:rsid w:val="001A4E75"/>
    <w:rsid w:val="001A6050"/>
    <w:rsid w:val="001A74B4"/>
    <w:rsid w:val="001B03DC"/>
    <w:rsid w:val="001B0997"/>
    <w:rsid w:val="001B1296"/>
    <w:rsid w:val="001B1DEA"/>
    <w:rsid w:val="001B20E3"/>
    <w:rsid w:val="001B2313"/>
    <w:rsid w:val="001B2491"/>
    <w:rsid w:val="001B26AA"/>
    <w:rsid w:val="001B2F7C"/>
    <w:rsid w:val="001B3BB1"/>
    <w:rsid w:val="001B53C9"/>
    <w:rsid w:val="001B58F2"/>
    <w:rsid w:val="001B5E15"/>
    <w:rsid w:val="001B6B45"/>
    <w:rsid w:val="001B6DA3"/>
    <w:rsid w:val="001B6F3B"/>
    <w:rsid w:val="001B788D"/>
    <w:rsid w:val="001C04EB"/>
    <w:rsid w:val="001C06B0"/>
    <w:rsid w:val="001C0D2B"/>
    <w:rsid w:val="001C1EE6"/>
    <w:rsid w:val="001C24A9"/>
    <w:rsid w:val="001C262C"/>
    <w:rsid w:val="001C2CD7"/>
    <w:rsid w:val="001C308F"/>
    <w:rsid w:val="001C428C"/>
    <w:rsid w:val="001C4E17"/>
    <w:rsid w:val="001C5306"/>
    <w:rsid w:val="001C53AA"/>
    <w:rsid w:val="001C6FB1"/>
    <w:rsid w:val="001D0BDF"/>
    <w:rsid w:val="001D0DB0"/>
    <w:rsid w:val="001D1714"/>
    <w:rsid w:val="001D2375"/>
    <w:rsid w:val="001D2F02"/>
    <w:rsid w:val="001D36D6"/>
    <w:rsid w:val="001D4011"/>
    <w:rsid w:val="001D401C"/>
    <w:rsid w:val="001D4A0E"/>
    <w:rsid w:val="001D4C56"/>
    <w:rsid w:val="001D55AB"/>
    <w:rsid w:val="001D5E9D"/>
    <w:rsid w:val="001D6879"/>
    <w:rsid w:val="001D6C5B"/>
    <w:rsid w:val="001D7228"/>
    <w:rsid w:val="001D7C29"/>
    <w:rsid w:val="001E010B"/>
    <w:rsid w:val="001E0531"/>
    <w:rsid w:val="001E1211"/>
    <w:rsid w:val="001E1426"/>
    <w:rsid w:val="001E1B58"/>
    <w:rsid w:val="001E211B"/>
    <w:rsid w:val="001E21FD"/>
    <w:rsid w:val="001E36FF"/>
    <w:rsid w:val="001E38F3"/>
    <w:rsid w:val="001E3CB0"/>
    <w:rsid w:val="001E43DD"/>
    <w:rsid w:val="001E47D4"/>
    <w:rsid w:val="001E570B"/>
    <w:rsid w:val="001E6EEB"/>
    <w:rsid w:val="001E7CE1"/>
    <w:rsid w:val="001E7D68"/>
    <w:rsid w:val="001F05FF"/>
    <w:rsid w:val="001F1D4A"/>
    <w:rsid w:val="001F1D55"/>
    <w:rsid w:val="001F2955"/>
    <w:rsid w:val="001F2F76"/>
    <w:rsid w:val="001F3967"/>
    <w:rsid w:val="001F4286"/>
    <w:rsid w:val="001F479C"/>
    <w:rsid w:val="001F56B4"/>
    <w:rsid w:val="001F5B66"/>
    <w:rsid w:val="001F655A"/>
    <w:rsid w:val="001F663C"/>
    <w:rsid w:val="001F6952"/>
    <w:rsid w:val="001F76B8"/>
    <w:rsid w:val="00200D94"/>
    <w:rsid w:val="00201266"/>
    <w:rsid w:val="00201348"/>
    <w:rsid w:val="00202A07"/>
    <w:rsid w:val="002040FF"/>
    <w:rsid w:val="002059CA"/>
    <w:rsid w:val="0020606D"/>
    <w:rsid w:val="002060B4"/>
    <w:rsid w:val="002063DD"/>
    <w:rsid w:val="00206F09"/>
    <w:rsid w:val="00210303"/>
    <w:rsid w:val="00210873"/>
    <w:rsid w:val="002112CC"/>
    <w:rsid w:val="00211850"/>
    <w:rsid w:val="002124C3"/>
    <w:rsid w:val="002125DF"/>
    <w:rsid w:val="002128BE"/>
    <w:rsid w:val="0021464A"/>
    <w:rsid w:val="00214DEA"/>
    <w:rsid w:val="00214F73"/>
    <w:rsid w:val="00215D67"/>
    <w:rsid w:val="0021616E"/>
    <w:rsid w:val="002161A3"/>
    <w:rsid w:val="002168A5"/>
    <w:rsid w:val="00216AB7"/>
    <w:rsid w:val="00216F2C"/>
    <w:rsid w:val="00217B10"/>
    <w:rsid w:val="0022191C"/>
    <w:rsid w:val="00221E19"/>
    <w:rsid w:val="002223BA"/>
    <w:rsid w:val="002225B8"/>
    <w:rsid w:val="00222878"/>
    <w:rsid w:val="00222DDF"/>
    <w:rsid w:val="00223758"/>
    <w:rsid w:val="00223EAB"/>
    <w:rsid w:val="00224448"/>
    <w:rsid w:val="00224C9D"/>
    <w:rsid w:val="002263F4"/>
    <w:rsid w:val="00226944"/>
    <w:rsid w:val="00227C7C"/>
    <w:rsid w:val="00227EAB"/>
    <w:rsid w:val="00232BD0"/>
    <w:rsid w:val="002333C5"/>
    <w:rsid w:val="002338B3"/>
    <w:rsid w:val="00234466"/>
    <w:rsid w:val="00234A21"/>
    <w:rsid w:val="00234B1A"/>
    <w:rsid w:val="00235867"/>
    <w:rsid w:val="00235E39"/>
    <w:rsid w:val="00236649"/>
    <w:rsid w:val="002374F0"/>
    <w:rsid w:val="00237A5A"/>
    <w:rsid w:val="00240050"/>
    <w:rsid w:val="0024137D"/>
    <w:rsid w:val="002414BA"/>
    <w:rsid w:val="002418EC"/>
    <w:rsid w:val="00241AC0"/>
    <w:rsid w:val="00241BC4"/>
    <w:rsid w:val="00243260"/>
    <w:rsid w:val="00243859"/>
    <w:rsid w:val="00243CD5"/>
    <w:rsid w:val="00244296"/>
    <w:rsid w:val="00244607"/>
    <w:rsid w:val="0024482C"/>
    <w:rsid w:val="002457F6"/>
    <w:rsid w:val="002463D2"/>
    <w:rsid w:val="00246DCA"/>
    <w:rsid w:val="00246E76"/>
    <w:rsid w:val="002475A4"/>
    <w:rsid w:val="002475C0"/>
    <w:rsid w:val="002476CE"/>
    <w:rsid w:val="002514D9"/>
    <w:rsid w:val="0025180A"/>
    <w:rsid w:val="002518F6"/>
    <w:rsid w:val="00252732"/>
    <w:rsid w:val="002527E8"/>
    <w:rsid w:val="00253D87"/>
    <w:rsid w:val="00254D00"/>
    <w:rsid w:val="00255565"/>
    <w:rsid w:val="00255FE4"/>
    <w:rsid w:val="0025670D"/>
    <w:rsid w:val="002567B8"/>
    <w:rsid w:val="00257DA0"/>
    <w:rsid w:val="002603C6"/>
    <w:rsid w:val="00260C56"/>
    <w:rsid w:val="00261B50"/>
    <w:rsid w:val="00262FE5"/>
    <w:rsid w:val="00263A02"/>
    <w:rsid w:val="00263C69"/>
    <w:rsid w:val="0026454B"/>
    <w:rsid w:val="002649C2"/>
    <w:rsid w:val="00265F6A"/>
    <w:rsid w:val="002664EB"/>
    <w:rsid w:val="002674E8"/>
    <w:rsid w:val="0026760E"/>
    <w:rsid w:val="00270038"/>
    <w:rsid w:val="002712B2"/>
    <w:rsid w:val="00271FF0"/>
    <w:rsid w:val="00272209"/>
    <w:rsid w:val="002730BA"/>
    <w:rsid w:val="00273622"/>
    <w:rsid w:val="00273680"/>
    <w:rsid w:val="00273897"/>
    <w:rsid w:val="00273BC0"/>
    <w:rsid w:val="00273C92"/>
    <w:rsid w:val="00274247"/>
    <w:rsid w:val="00275101"/>
    <w:rsid w:val="00276A0D"/>
    <w:rsid w:val="00276D93"/>
    <w:rsid w:val="00277147"/>
    <w:rsid w:val="002773A4"/>
    <w:rsid w:val="00277905"/>
    <w:rsid w:val="002779BE"/>
    <w:rsid w:val="00280968"/>
    <w:rsid w:val="00281DBD"/>
    <w:rsid w:val="00283456"/>
    <w:rsid w:val="002837ED"/>
    <w:rsid w:val="00283996"/>
    <w:rsid w:val="002849BA"/>
    <w:rsid w:val="00284DE6"/>
    <w:rsid w:val="00284FA4"/>
    <w:rsid w:val="00285278"/>
    <w:rsid w:val="002858C9"/>
    <w:rsid w:val="00286144"/>
    <w:rsid w:val="00286371"/>
    <w:rsid w:val="00287F0A"/>
    <w:rsid w:val="00287F0D"/>
    <w:rsid w:val="002900CF"/>
    <w:rsid w:val="002900D9"/>
    <w:rsid w:val="00290B2F"/>
    <w:rsid w:val="0029133F"/>
    <w:rsid w:val="002914CC"/>
    <w:rsid w:val="002944B0"/>
    <w:rsid w:val="00294545"/>
    <w:rsid w:val="002962A0"/>
    <w:rsid w:val="002972C8"/>
    <w:rsid w:val="00297B08"/>
    <w:rsid w:val="002A09E3"/>
    <w:rsid w:val="002A1D49"/>
    <w:rsid w:val="002A1F23"/>
    <w:rsid w:val="002A2577"/>
    <w:rsid w:val="002A38CA"/>
    <w:rsid w:val="002A3968"/>
    <w:rsid w:val="002A3A90"/>
    <w:rsid w:val="002A3DDF"/>
    <w:rsid w:val="002A40CB"/>
    <w:rsid w:val="002A4A45"/>
    <w:rsid w:val="002A4B70"/>
    <w:rsid w:val="002A6229"/>
    <w:rsid w:val="002A636E"/>
    <w:rsid w:val="002A71EB"/>
    <w:rsid w:val="002A7CC7"/>
    <w:rsid w:val="002A7EBA"/>
    <w:rsid w:val="002B0626"/>
    <w:rsid w:val="002B0EBB"/>
    <w:rsid w:val="002B1094"/>
    <w:rsid w:val="002B12F0"/>
    <w:rsid w:val="002B1806"/>
    <w:rsid w:val="002B1DEE"/>
    <w:rsid w:val="002B263B"/>
    <w:rsid w:val="002B4406"/>
    <w:rsid w:val="002B4D75"/>
    <w:rsid w:val="002B609A"/>
    <w:rsid w:val="002B665D"/>
    <w:rsid w:val="002B6E82"/>
    <w:rsid w:val="002C04C2"/>
    <w:rsid w:val="002C07DE"/>
    <w:rsid w:val="002C0997"/>
    <w:rsid w:val="002C13F1"/>
    <w:rsid w:val="002C1B76"/>
    <w:rsid w:val="002C2D9A"/>
    <w:rsid w:val="002C3126"/>
    <w:rsid w:val="002C3ABC"/>
    <w:rsid w:val="002C3B7F"/>
    <w:rsid w:val="002C3FD4"/>
    <w:rsid w:val="002C52C4"/>
    <w:rsid w:val="002C554E"/>
    <w:rsid w:val="002C5B66"/>
    <w:rsid w:val="002C6219"/>
    <w:rsid w:val="002D0684"/>
    <w:rsid w:val="002D08C7"/>
    <w:rsid w:val="002D100D"/>
    <w:rsid w:val="002D1F57"/>
    <w:rsid w:val="002D1F96"/>
    <w:rsid w:val="002D2125"/>
    <w:rsid w:val="002D3545"/>
    <w:rsid w:val="002D386A"/>
    <w:rsid w:val="002D3B1F"/>
    <w:rsid w:val="002D493C"/>
    <w:rsid w:val="002D4A33"/>
    <w:rsid w:val="002D4FD3"/>
    <w:rsid w:val="002D603D"/>
    <w:rsid w:val="002D6494"/>
    <w:rsid w:val="002D7287"/>
    <w:rsid w:val="002D7AA5"/>
    <w:rsid w:val="002E00E5"/>
    <w:rsid w:val="002E1AB7"/>
    <w:rsid w:val="002E3968"/>
    <w:rsid w:val="002E4AC1"/>
    <w:rsid w:val="002E4C2B"/>
    <w:rsid w:val="002E4DF8"/>
    <w:rsid w:val="002E55A5"/>
    <w:rsid w:val="002E5AE8"/>
    <w:rsid w:val="002E64F8"/>
    <w:rsid w:val="002E769E"/>
    <w:rsid w:val="002F1B22"/>
    <w:rsid w:val="002F1C00"/>
    <w:rsid w:val="002F1E7A"/>
    <w:rsid w:val="002F20CF"/>
    <w:rsid w:val="002F2149"/>
    <w:rsid w:val="002F2782"/>
    <w:rsid w:val="002F2F6F"/>
    <w:rsid w:val="002F3215"/>
    <w:rsid w:val="002F324E"/>
    <w:rsid w:val="002F329E"/>
    <w:rsid w:val="002F5C69"/>
    <w:rsid w:val="002F5D77"/>
    <w:rsid w:val="002F605B"/>
    <w:rsid w:val="002F6540"/>
    <w:rsid w:val="002F6EA2"/>
    <w:rsid w:val="002F7023"/>
    <w:rsid w:val="002F7E75"/>
    <w:rsid w:val="00304136"/>
    <w:rsid w:val="00304313"/>
    <w:rsid w:val="003044A2"/>
    <w:rsid w:val="00304892"/>
    <w:rsid w:val="003048C1"/>
    <w:rsid w:val="00304FCA"/>
    <w:rsid w:val="003057A4"/>
    <w:rsid w:val="0030587B"/>
    <w:rsid w:val="00306359"/>
    <w:rsid w:val="00306E7A"/>
    <w:rsid w:val="00307871"/>
    <w:rsid w:val="00307B83"/>
    <w:rsid w:val="00307F8C"/>
    <w:rsid w:val="003101DE"/>
    <w:rsid w:val="00310794"/>
    <w:rsid w:val="00310B3C"/>
    <w:rsid w:val="00310DA7"/>
    <w:rsid w:val="00310FBB"/>
    <w:rsid w:val="00311B98"/>
    <w:rsid w:val="00311E18"/>
    <w:rsid w:val="00311ECB"/>
    <w:rsid w:val="00312A03"/>
    <w:rsid w:val="00312FC2"/>
    <w:rsid w:val="003130BE"/>
    <w:rsid w:val="003132E5"/>
    <w:rsid w:val="00313973"/>
    <w:rsid w:val="003152D9"/>
    <w:rsid w:val="003158D0"/>
    <w:rsid w:val="00315AEE"/>
    <w:rsid w:val="00316A07"/>
    <w:rsid w:val="00316C8B"/>
    <w:rsid w:val="00317CA5"/>
    <w:rsid w:val="0032259F"/>
    <w:rsid w:val="00324205"/>
    <w:rsid w:val="00324D72"/>
    <w:rsid w:val="00324DC8"/>
    <w:rsid w:val="0032577A"/>
    <w:rsid w:val="00325ADB"/>
    <w:rsid w:val="00325FDC"/>
    <w:rsid w:val="00326F9A"/>
    <w:rsid w:val="0033015D"/>
    <w:rsid w:val="0033074A"/>
    <w:rsid w:val="00330866"/>
    <w:rsid w:val="0033292E"/>
    <w:rsid w:val="00332CA5"/>
    <w:rsid w:val="00334425"/>
    <w:rsid w:val="003349F6"/>
    <w:rsid w:val="00334B31"/>
    <w:rsid w:val="00334B56"/>
    <w:rsid w:val="00335708"/>
    <w:rsid w:val="003359E0"/>
    <w:rsid w:val="00335A4C"/>
    <w:rsid w:val="0033623A"/>
    <w:rsid w:val="00336CD1"/>
    <w:rsid w:val="00337586"/>
    <w:rsid w:val="003375CC"/>
    <w:rsid w:val="00340C1C"/>
    <w:rsid w:val="00340F36"/>
    <w:rsid w:val="00341C4B"/>
    <w:rsid w:val="00341FE4"/>
    <w:rsid w:val="0034218F"/>
    <w:rsid w:val="0034307D"/>
    <w:rsid w:val="003437A7"/>
    <w:rsid w:val="003440BC"/>
    <w:rsid w:val="00344192"/>
    <w:rsid w:val="00344A0C"/>
    <w:rsid w:val="00344BD7"/>
    <w:rsid w:val="00345257"/>
    <w:rsid w:val="00345C21"/>
    <w:rsid w:val="00346062"/>
    <w:rsid w:val="00346091"/>
    <w:rsid w:val="0034611A"/>
    <w:rsid w:val="00346DB0"/>
    <w:rsid w:val="00347E57"/>
    <w:rsid w:val="003503F9"/>
    <w:rsid w:val="00350C4C"/>
    <w:rsid w:val="00350D0A"/>
    <w:rsid w:val="00351F46"/>
    <w:rsid w:val="003535C9"/>
    <w:rsid w:val="00354569"/>
    <w:rsid w:val="00355A8D"/>
    <w:rsid w:val="00355BD2"/>
    <w:rsid w:val="00357130"/>
    <w:rsid w:val="003573BB"/>
    <w:rsid w:val="003578FD"/>
    <w:rsid w:val="00357E4A"/>
    <w:rsid w:val="00360FBC"/>
    <w:rsid w:val="003610C5"/>
    <w:rsid w:val="0036120A"/>
    <w:rsid w:val="003614C6"/>
    <w:rsid w:val="00361924"/>
    <w:rsid w:val="003622C3"/>
    <w:rsid w:val="0036230D"/>
    <w:rsid w:val="00362E51"/>
    <w:rsid w:val="0036391A"/>
    <w:rsid w:val="00363C7D"/>
    <w:rsid w:val="00363DC1"/>
    <w:rsid w:val="00364255"/>
    <w:rsid w:val="00364B74"/>
    <w:rsid w:val="00364C7D"/>
    <w:rsid w:val="0036575B"/>
    <w:rsid w:val="0036593F"/>
    <w:rsid w:val="0036637E"/>
    <w:rsid w:val="0036651A"/>
    <w:rsid w:val="00367522"/>
    <w:rsid w:val="00367608"/>
    <w:rsid w:val="0036771A"/>
    <w:rsid w:val="0036771E"/>
    <w:rsid w:val="0036798C"/>
    <w:rsid w:val="00370740"/>
    <w:rsid w:val="003707DD"/>
    <w:rsid w:val="00372DF3"/>
    <w:rsid w:val="00372E45"/>
    <w:rsid w:val="00372EFB"/>
    <w:rsid w:val="00373454"/>
    <w:rsid w:val="003736D5"/>
    <w:rsid w:val="00373B70"/>
    <w:rsid w:val="00374B45"/>
    <w:rsid w:val="0037539B"/>
    <w:rsid w:val="0037555C"/>
    <w:rsid w:val="00375623"/>
    <w:rsid w:val="00375664"/>
    <w:rsid w:val="00375733"/>
    <w:rsid w:val="0037628B"/>
    <w:rsid w:val="00377979"/>
    <w:rsid w:val="00377DFD"/>
    <w:rsid w:val="00377E17"/>
    <w:rsid w:val="0038160E"/>
    <w:rsid w:val="003816BB"/>
    <w:rsid w:val="00381C3A"/>
    <w:rsid w:val="00381CC2"/>
    <w:rsid w:val="00382A0C"/>
    <w:rsid w:val="00382B2A"/>
    <w:rsid w:val="003842E2"/>
    <w:rsid w:val="0038477D"/>
    <w:rsid w:val="003848CF"/>
    <w:rsid w:val="00384F82"/>
    <w:rsid w:val="00385A1F"/>
    <w:rsid w:val="003862B5"/>
    <w:rsid w:val="003865D2"/>
    <w:rsid w:val="00386613"/>
    <w:rsid w:val="003875F6"/>
    <w:rsid w:val="0038775E"/>
    <w:rsid w:val="00387EE9"/>
    <w:rsid w:val="003912C4"/>
    <w:rsid w:val="00392253"/>
    <w:rsid w:val="0039277C"/>
    <w:rsid w:val="003928BD"/>
    <w:rsid w:val="00392C04"/>
    <w:rsid w:val="00392D76"/>
    <w:rsid w:val="00393144"/>
    <w:rsid w:val="00393F4C"/>
    <w:rsid w:val="00394D8D"/>
    <w:rsid w:val="0039520A"/>
    <w:rsid w:val="003957DB"/>
    <w:rsid w:val="00395E9A"/>
    <w:rsid w:val="003962B3"/>
    <w:rsid w:val="003962CF"/>
    <w:rsid w:val="00396B6C"/>
    <w:rsid w:val="00396EBE"/>
    <w:rsid w:val="003973EF"/>
    <w:rsid w:val="003A0A4F"/>
    <w:rsid w:val="003A0ED8"/>
    <w:rsid w:val="003A1902"/>
    <w:rsid w:val="003A202B"/>
    <w:rsid w:val="003A2B3B"/>
    <w:rsid w:val="003A340A"/>
    <w:rsid w:val="003A4621"/>
    <w:rsid w:val="003A5147"/>
    <w:rsid w:val="003A5B10"/>
    <w:rsid w:val="003A69BD"/>
    <w:rsid w:val="003A750F"/>
    <w:rsid w:val="003A7C09"/>
    <w:rsid w:val="003B03CD"/>
    <w:rsid w:val="003B39A0"/>
    <w:rsid w:val="003B44DD"/>
    <w:rsid w:val="003B5454"/>
    <w:rsid w:val="003B62FE"/>
    <w:rsid w:val="003C0392"/>
    <w:rsid w:val="003C03C2"/>
    <w:rsid w:val="003C0EAD"/>
    <w:rsid w:val="003C220F"/>
    <w:rsid w:val="003C2317"/>
    <w:rsid w:val="003C2462"/>
    <w:rsid w:val="003C2964"/>
    <w:rsid w:val="003C3054"/>
    <w:rsid w:val="003C35B4"/>
    <w:rsid w:val="003C3952"/>
    <w:rsid w:val="003C3AA8"/>
    <w:rsid w:val="003C3D91"/>
    <w:rsid w:val="003C405A"/>
    <w:rsid w:val="003C4E97"/>
    <w:rsid w:val="003C510A"/>
    <w:rsid w:val="003C52B3"/>
    <w:rsid w:val="003C6BF7"/>
    <w:rsid w:val="003C6FFB"/>
    <w:rsid w:val="003C72A6"/>
    <w:rsid w:val="003C78D1"/>
    <w:rsid w:val="003C7E17"/>
    <w:rsid w:val="003D01F3"/>
    <w:rsid w:val="003D0256"/>
    <w:rsid w:val="003D16B4"/>
    <w:rsid w:val="003D1793"/>
    <w:rsid w:val="003D20FF"/>
    <w:rsid w:val="003D2954"/>
    <w:rsid w:val="003D2F96"/>
    <w:rsid w:val="003D3714"/>
    <w:rsid w:val="003D3FDB"/>
    <w:rsid w:val="003D4971"/>
    <w:rsid w:val="003D4A79"/>
    <w:rsid w:val="003D4E18"/>
    <w:rsid w:val="003D542A"/>
    <w:rsid w:val="003D5850"/>
    <w:rsid w:val="003D5E06"/>
    <w:rsid w:val="003D6FB3"/>
    <w:rsid w:val="003D7216"/>
    <w:rsid w:val="003D76FA"/>
    <w:rsid w:val="003E0BF7"/>
    <w:rsid w:val="003E0DC2"/>
    <w:rsid w:val="003E2827"/>
    <w:rsid w:val="003E3448"/>
    <w:rsid w:val="003E3C56"/>
    <w:rsid w:val="003E511B"/>
    <w:rsid w:val="003E60DA"/>
    <w:rsid w:val="003E681C"/>
    <w:rsid w:val="003E68E8"/>
    <w:rsid w:val="003E74B0"/>
    <w:rsid w:val="003E74C8"/>
    <w:rsid w:val="003E74E3"/>
    <w:rsid w:val="003F015F"/>
    <w:rsid w:val="003F19E9"/>
    <w:rsid w:val="003F1BEC"/>
    <w:rsid w:val="003F1EF5"/>
    <w:rsid w:val="003F2A34"/>
    <w:rsid w:val="003F2AB8"/>
    <w:rsid w:val="003F31C2"/>
    <w:rsid w:val="003F31FD"/>
    <w:rsid w:val="003F34E0"/>
    <w:rsid w:val="003F3525"/>
    <w:rsid w:val="003F37D3"/>
    <w:rsid w:val="003F3E8B"/>
    <w:rsid w:val="003F4123"/>
    <w:rsid w:val="003F521A"/>
    <w:rsid w:val="003F636D"/>
    <w:rsid w:val="003F7BDE"/>
    <w:rsid w:val="004004DC"/>
    <w:rsid w:val="00400616"/>
    <w:rsid w:val="0040191E"/>
    <w:rsid w:val="004034A8"/>
    <w:rsid w:val="00403586"/>
    <w:rsid w:val="004038FD"/>
    <w:rsid w:val="00403D8F"/>
    <w:rsid w:val="00403E0C"/>
    <w:rsid w:val="0040439C"/>
    <w:rsid w:val="004052A8"/>
    <w:rsid w:val="00405919"/>
    <w:rsid w:val="00405BD7"/>
    <w:rsid w:val="00406AF8"/>
    <w:rsid w:val="0040724F"/>
    <w:rsid w:val="00410A1A"/>
    <w:rsid w:val="00411928"/>
    <w:rsid w:val="004139D1"/>
    <w:rsid w:val="00414542"/>
    <w:rsid w:val="00416A48"/>
    <w:rsid w:val="004203B2"/>
    <w:rsid w:val="004208BE"/>
    <w:rsid w:val="00420A1E"/>
    <w:rsid w:val="00420F9F"/>
    <w:rsid w:val="00421B57"/>
    <w:rsid w:val="00421EBE"/>
    <w:rsid w:val="004221B8"/>
    <w:rsid w:val="00422327"/>
    <w:rsid w:val="004228FD"/>
    <w:rsid w:val="00422B56"/>
    <w:rsid w:val="00423A5B"/>
    <w:rsid w:val="00424146"/>
    <w:rsid w:val="00424522"/>
    <w:rsid w:val="00424734"/>
    <w:rsid w:val="00424791"/>
    <w:rsid w:val="00424AE4"/>
    <w:rsid w:val="004250D1"/>
    <w:rsid w:val="00425699"/>
    <w:rsid w:val="004256C5"/>
    <w:rsid w:val="00425BE9"/>
    <w:rsid w:val="00425EE8"/>
    <w:rsid w:val="00425F24"/>
    <w:rsid w:val="0042602B"/>
    <w:rsid w:val="00426053"/>
    <w:rsid w:val="004263DE"/>
    <w:rsid w:val="00426AF1"/>
    <w:rsid w:val="0042758E"/>
    <w:rsid w:val="00427A9F"/>
    <w:rsid w:val="00427C25"/>
    <w:rsid w:val="004301FA"/>
    <w:rsid w:val="00430FB0"/>
    <w:rsid w:val="004311DB"/>
    <w:rsid w:val="0043246A"/>
    <w:rsid w:val="00432875"/>
    <w:rsid w:val="00432BBC"/>
    <w:rsid w:val="00433D16"/>
    <w:rsid w:val="00434D8B"/>
    <w:rsid w:val="004351C2"/>
    <w:rsid w:val="00435B64"/>
    <w:rsid w:val="0043605C"/>
    <w:rsid w:val="0043612E"/>
    <w:rsid w:val="00436F8B"/>
    <w:rsid w:val="00437D02"/>
    <w:rsid w:val="00442548"/>
    <w:rsid w:val="00443149"/>
    <w:rsid w:val="00444687"/>
    <w:rsid w:val="00444711"/>
    <w:rsid w:val="00444B1B"/>
    <w:rsid w:val="00445013"/>
    <w:rsid w:val="00445B9B"/>
    <w:rsid w:val="00446A0E"/>
    <w:rsid w:val="00447E2D"/>
    <w:rsid w:val="00450061"/>
    <w:rsid w:val="0045057A"/>
    <w:rsid w:val="004514C5"/>
    <w:rsid w:val="004515A4"/>
    <w:rsid w:val="00451827"/>
    <w:rsid w:val="00452EB7"/>
    <w:rsid w:val="004530C7"/>
    <w:rsid w:val="00453360"/>
    <w:rsid w:val="00453390"/>
    <w:rsid w:val="00455602"/>
    <w:rsid w:val="004563D2"/>
    <w:rsid w:val="004571EC"/>
    <w:rsid w:val="0045793B"/>
    <w:rsid w:val="00457AD2"/>
    <w:rsid w:val="00460E5E"/>
    <w:rsid w:val="00461608"/>
    <w:rsid w:val="00461DFF"/>
    <w:rsid w:val="00461E33"/>
    <w:rsid w:val="00461E65"/>
    <w:rsid w:val="004631DA"/>
    <w:rsid w:val="00463A3E"/>
    <w:rsid w:val="0046450E"/>
    <w:rsid w:val="004649A2"/>
    <w:rsid w:val="00464BB2"/>
    <w:rsid w:val="004651F1"/>
    <w:rsid w:val="00465265"/>
    <w:rsid w:val="00465369"/>
    <w:rsid w:val="00466DCB"/>
    <w:rsid w:val="004677CB"/>
    <w:rsid w:val="00467ED1"/>
    <w:rsid w:val="004702AA"/>
    <w:rsid w:val="0047030E"/>
    <w:rsid w:val="004705E2"/>
    <w:rsid w:val="004706B4"/>
    <w:rsid w:val="0047087F"/>
    <w:rsid w:val="00471038"/>
    <w:rsid w:val="004713E0"/>
    <w:rsid w:val="00471F7D"/>
    <w:rsid w:val="00472700"/>
    <w:rsid w:val="004727D1"/>
    <w:rsid w:val="00472C53"/>
    <w:rsid w:val="00473B1E"/>
    <w:rsid w:val="00473E2E"/>
    <w:rsid w:val="00474193"/>
    <w:rsid w:val="004745BB"/>
    <w:rsid w:val="0047492D"/>
    <w:rsid w:val="0047551A"/>
    <w:rsid w:val="00476AAF"/>
    <w:rsid w:val="00477C64"/>
    <w:rsid w:val="00477DFA"/>
    <w:rsid w:val="004807C9"/>
    <w:rsid w:val="004824D7"/>
    <w:rsid w:val="004825D5"/>
    <w:rsid w:val="00482DF5"/>
    <w:rsid w:val="0048340C"/>
    <w:rsid w:val="00484483"/>
    <w:rsid w:val="00484758"/>
    <w:rsid w:val="00485781"/>
    <w:rsid w:val="00486486"/>
    <w:rsid w:val="00486495"/>
    <w:rsid w:val="004868A1"/>
    <w:rsid w:val="0048690D"/>
    <w:rsid w:val="00487135"/>
    <w:rsid w:val="00487528"/>
    <w:rsid w:val="004912C9"/>
    <w:rsid w:val="00491EF8"/>
    <w:rsid w:val="004928D4"/>
    <w:rsid w:val="00492929"/>
    <w:rsid w:val="004932D1"/>
    <w:rsid w:val="0049354D"/>
    <w:rsid w:val="00493B00"/>
    <w:rsid w:val="00493E3D"/>
    <w:rsid w:val="00494494"/>
    <w:rsid w:val="0049456F"/>
    <w:rsid w:val="0049600E"/>
    <w:rsid w:val="00496144"/>
    <w:rsid w:val="00496745"/>
    <w:rsid w:val="00496932"/>
    <w:rsid w:val="004969FD"/>
    <w:rsid w:val="00496FDD"/>
    <w:rsid w:val="004972AB"/>
    <w:rsid w:val="00497A07"/>
    <w:rsid w:val="00497BCA"/>
    <w:rsid w:val="004A073A"/>
    <w:rsid w:val="004A0764"/>
    <w:rsid w:val="004A0999"/>
    <w:rsid w:val="004A09F5"/>
    <w:rsid w:val="004A0A78"/>
    <w:rsid w:val="004A0BBA"/>
    <w:rsid w:val="004A1795"/>
    <w:rsid w:val="004A1A46"/>
    <w:rsid w:val="004A1E6A"/>
    <w:rsid w:val="004A3B1F"/>
    <w:rsid w:val="004A3C64"/>
    <w:rsid w:val="004A433E"/>
    <w:rsid w:val="004A4E0C"/>
    <w:rsid w:val="004A4EDF"/>
    <w:rsid w:val="004A55C3"/>
    <w:rsid w:val="004A5C48"/>
    <w:rsid w:val="004A6040"/>
    <w:rsid w:val="004A7B0A"/>
    <w:rsid w:val="004A7F1E"/>
    <w:rsid w:val="004B0BBE"/>
    <w:rsid w:val="004B1830"/>
    <w:rsid w:val="004B215A"/>
    <w:rsid w:val="004B2905"/>
    <w:rsid w:val="004B30DF"/>
    <w:rsid w:val="004B39EF"/>
    <w:rsid w:val="004B3C3B"/>
    <w:rsid w:val="004B3E51"/>
    <w:rsid w:val="004B414D"/>
    <w:rsid w:val="004B4527"/>
    <w:rsid w:val="004B5327"/>
    <w:rsid w:val="004B5C15"/>
    <w:rsid w:val="004B5DE3"/>
    <w:rsid w:val="004B5FF1"/>
    <w:rsid w:val="004B62AD"/>
    <w:rsid w:val="004C0306"/>
    <w:rsid w:val="004C0421"/>
    <w:rsid w:val="004C0E6A"/>
    <w:rsid w:val="004C12C6"/>
    <w:rsid w:val="004C3027"/>
    <w:rsid w:val="004C3DEF"/>
    <w:rsid w:val="004C434C"/>
    <w:rsid w:val="004C463E"/>
    <w:rsid w:val="004C4D63"/>
    <w:rsid w:val="004C7527"/>
    <w:rsid w:val="004D01F0"/>
    <w:rsid w:val="004D0250"/>
    <w:rsid w:val="004D0322"/>
    <w:rsid w:val="004D08C7"/>
    <w:rsid w:val="004D0C66"/>
    <w:rsid w:val="004D0CDF"/>
    <w:rsid w:val="004D0EF7"/>
    <w:rsid w:val="004D18F5"/>
    <w:rsid w:val="004D1D75"/>
    <w:rsid w:val="004D1F86"/>
    <w:rsid w:val="004D231B"/>
    <w:rsid w:val="004D2EAB"/>
    <w:rsid w:val="004D3489"/>
    <w:rsid w:val="004D3758"/>
    <w:rsid w:val="004D4B24"/>
    <w:rsid w:val="004D5588"/>
    <w:rsid w:val="004D5BB4"/>
    <w:rsid w:val="004D6228"/>
    <w:rsid w:val="004D6706"/>
    <w:rsid w:val="004E038A"/>
    <w:rsid w:val="004E05B6"/>
    <w:rsid w:val="004E12E7"/>
    <w:rsid w:val="004E1902"/>
    <w:rsid w:val="004E1A47"/>
    <w:rsid w:val="004E2E91"/>
    <w:rsid w:val="004E31DD"/>
    <w:rsid w:val="004E375A"/>
    <w:rsid w:val="004E39E5"/>
    <w:rsid w:val="004E3C99"/>
    <w:rsid w:val="004E4531"/>
    <w:rsid w:val="004E49F1"/>
    <w:rsid w:val="004E5DDA"/>
    <w:rsid w:val="004E60BF"/>
    <w:rsid w:val="004E68E5"/>
    <w:rsid w:val="004E6F78"/>
    <w:rsid w:val="004E75C5"/>
    <w:rsid w:val="004E7699"/>
    <w:rsid w:val="004E7911"/>
    <w:rsid w:val="004E7AFB"/>
    <w:rsid w:val="004F0496"/>
    <w:rsid w:val="004F075C"/>
    <w:rsid w:val="004F163F"/>
    <w:rsid w:val="004F171E"/>
    <w:rsid w:val="004F1D38"/>
    <w:rsid w:val="004F1D57"/>
    <w:rsid w:val="004F380F"/>
    <w:rsid w:val="004F3E8A"/>
    <w:rsid w:val="004F43D5"/>
    <w:rsid w:val="004F4F98"/>
    <w:rsid w:val="004F5537"/>
    <w:rsid w:val="004F578D"/>
    <w:rsid w:val="004F5E48"/>
    <w:rsid w:val="004F72F6"/>
    <w:rsid w:val="004F75BD"/>
    <w:rsid w:val="004F7A6E"/>
    <w:rsid w:val="00500EE4"/>
    <w:rsid w:val="005015B9"/>
    <w:rsid w:val="00501968"/>
    <w:rsid w:val="00502849"/>
    <w:rsid w:val="00503A53"/>
    <w:rsid w:val="00504061"/>
    <w:rsid w:val="00505784"/>
    <w:rsid w:val="0050781D"/>
    <w:rsid w:val="00511EB2"/>
    <w:rsid w:val="005127C6"/>
    <w:rsid w:val="00512FA4"/>
    <w:rsid w:val="00514081"/>
    <w:rsid w:val="005152D4"/>
    <w:rsid w:val="00516612"/>
    <w:rsid w:val="005168A1"/>
    <w:rsid w:val="00517814"/>
    <w:rsid w:val="00520034"/>
    <w:rsid w:val="00520795"/>
    <w:rsid w:val="00520D18"/>
    <w:rsid w:val="0052105E"/>
    <w:rsid w:val="00521268"/>
    <w:rsid w:val="00521A88"/>
    <w:rsid w:val="00522288"/>
    <w:rsid w:val="005222E2"/>
    <w:rsid w:val="00522597"/>
    <w:rsid w:val="00522909"/>
    <w:rsid w:val="00523278"/>
    <w:rsid w:val="005232F3"/>
    <w:rsid w:val="00523E9E"/>
    <w:rsid w:val="005259DB"/>
    <w:rsid w:val="0052652C"/>
    <w:rsid w:val="005267BE"/>
    <w:rsid w:val="005272AC"/>
    <w:rsid w:val="005277FF"/>
    <w:rsid w:val="00527AA3"/>
    <w:rsid w:val="00527D1E"/>
    <w:rsid w:val="00530029"/>
    <w:rsid w:val="00530495"/>
    <w:rsid w:val="00531CF7"/>
    <w:rsid w:val="00531D26"/>
    <w:rsid w:val="00532051"/>
    <w:rsid w:val="00533480"/>
    <w:rsid w:val="00535251"/>
    <w:rsid w:val="0053545B"/>
    <w:rsid w:val="00535883"/>
    <w:rsid w:val="005359B8"/>
    <w:rsid w:val="00535AB3"/>
    <w:rsid w:val="00536044"/>
    <w:rsid w:val="0053640C"/>
    <w:rsid w:val="00536A2C"/>
    <w:rsid w:val="00537988"/>
    <w:rsid w:val="00537D6E"/>
    <w:rsid w:val="005407C0"/>
    <w:rsid w:val="00542426"/>
    <w:rsid w:val="0054252A"/>
    <w:rsid w:val="00542FED"/>
    <w:rsid w:val="00543153"/>
    <w:rsid w:val="00543F54"/>
    <w:rsid w:val="00544694"/>
    <w:rsid w:val="00544877"/>
    <w:rsid w:val="00545189"/>
    <w:rsid w:val="0054607C"/>
    <w:rsid w:val="00546285"/>
    <w:rsid w:val="0054705B"/>
    <w:rsid w:val="005477C1"/>
    <w:rsid w:val="00552B96"/>
    <w:rsid w:val="00552DCB"/>
    <w:rsid w:val="00553256"/>
    <w:rsid w:val="0055364E"/>
    <w:rsid w:val="005539CF"/>
    <w:rsid w:val="00553F7B"/>
    <w:rsid w:val="0055477D"/>
    <w:rsid w:val="00554D7A"/>
    <w:rsid w:val="00555D33"/>
    <w:rsid w:val="00555E77"/>
    <w:rsid w:val="00556484"/>
    <w:rsid w:val="005564B2"/>
    <w:rsid w:val="00557973"/>
    <w:rsid w:val="005609E6"/>
    <w:rsid w:val="00560A65"/>
    <w:rsid w:val="00560BF9"/>
    <w:rsid w:val="00560C4F"/>
    <w:rsid w:val="00560FBC"/>
    <w:rsid w:val="005616A8"/>
    <w:rsid w:val="00561D73"/>
    <w:rsid w:val="00562F45"/>
    <w:rsid w:val="00563905"/>
    <w:rsid w:val="00563E14"/>
    <w:rsid w:val="005649EC"/>
    <w:rsid w:val="0056676B"/>
    <w:rsid w:val="00567043"/>
    <w:rsid w:val="00567739"/>
    <w:rsid w:val="00570954"/>
    <w:rsid w:val="0057149B"/>
    <w:rsid w:val="00572411"/>
    <w:rsid w:val="005732F6"/>
    <w:rsid w:val="005739CD"/>
    <w:rsid w:val="00573B2C"/>
    <w:rsid w:val="00575A58"/>
    <w:rsid w:val="00575E60"/>
    <w:rsid w:val="00575E6C"/>
    <w:rsid w:val="00576AF8"/>
    <w:rsid w:val="00576B4E"/>
    <w:rsid w:val="00576FF1"/>
    <w:rsid w:val="005807F4"/>
    <w:rsid w:val="0058138C"/>
    <w:rsid w:val="00581896"/>
    <w:rsid w:val="00582342"/>
    <w:rsid w:val="00582A1E"/>
    <w:rsid w:val="005831FA"/>
    <w:rsid w:val="00583DC3"/>
    <w:rsid w:val="00584CB8"/>
    <w:rsid w:val="00584DD8"/>
    <w:rsid w:val="00585F3E"/>
    <w:rsid w:val="00585FFD"/>
    <w:rsid w:val="00586346"/>
    <w:rsid w:val="00587EF7"/>
    <w:rsid w:val="005907B6"/>
    <w:rsid w:val="005916B5"/>
    <w:rsid w:val="00591906"/>
    <w:rsid w:val="00591DCB"/>
    <w:rsid w:val="0059200D"/>
    <w:rsid w:val="00592210"/>
    <w:rsid w:val="00592923"/>
    <w:rsid w:val="00592960"/>
    <w:rsid w:val="00593119"/>
    <w:rsid w:val="005934E9"/>
    <w:rsid w:val="00594201"/>
    <w:rsid w:val="00594911"/>
    <w:rsid w:val="00594DFB"/>
    <w:rsid w:val="00594F9E"/>
    <w:rsid w:val="005954D4"/>
    <w:rsid w:val="0059568C"/>
    <w:rsid w:val="00595A96"/>
    <w:rsid w:val="00595B23"/>
    <w:rsid w:val="00596A8E"/>
    <w:rsid w:val="005970B3"/>
    <w:rsid w:val="00597772"/>
    <w:rsid w:val="00597DAF"/>
    <w:rsid w:val="00597EDF"/>
    <w:rsid w:val="005A0948"/>
    <w:rsid w:val="005A14C2"/>
    <w:rsid w:val="005A1699"/>
    <w:rsid w:val="005A2489"/>
    <w:rsid w:val="005A263F"/>
    <w:rsid w:val="005A2754"/>
    <w:rsid w:val="005A2B1E"/>
    <w:rsid w:val="005A2FA6"/>
    <w:rsid w:val="005A30D4"/>
    <w:rsid w:val="005A3A02"/>
    <w:rsid w:val="005A40EB"/>
    <w:rsid w:val="005A4A4F"/>
    <w:rsid w:val="005A5E19"/>
    <w:rsid w:val="005A628B"/>
    <w:rsid w:val="005A6C2C"/>
    <w:rsid w:val="005A7189"/>
    <w:rsid w:val="005A7720"/>
    <w:rsid w:val="005B0846"/>
    <w:rsid w:val="005B0AF4"/>
    <w:rsid w:val="005B1BD8"/>
    <w:rsid w:val="005B284D"/>
    <w:rsid w:val="005B28AD"/>
    <w:rsid w:val="005B33F0"/>
    <w:rsid w:val="005B3A43"/>
    <w:rsid w:val="005B3C9B"/>
    <w:rsid w:val="005B3EE4"/>
    <w:rsid w:val="005B412A"/>
    <w:rsid w:val="005B5208"/>
    <w:rsid w:val="005B5336"/>
    <w:rsid w:val="005B58EB"/>
    <w:rsid w:val="005B5F47"/>
    <w:rsid w:val="005B62F5"/>
    <w:rsid w:val="005B6CF7"/>
    <w:rsid w:val="005B6F18"/>
    <w:rsid w:val="005B7243"/>
    <w:rsid w:val="005C0C6E"/>
    <w:rsid w:val="005C27FB"/>
    <w:rsid w:val="005C3521"/>
    <w:rsid w:val="005C5455"/>
    <w:rsid w:val="005C6EED"/>
    <w:rsid w:val="005C7FF9"/>
    <w:rsid w:val="005D01AD"/>
    <w:rsid w:val="005D0468"/>
    <w:rsid w:val="005D06FD"/>
    <w:rsid w:val="005D13FA"/>
    <w:rsid w:val="005D150E"/>
    <w:rsid w:val="005D1708"/>
    <w:rsid w:val="005D1F91"/>
    <w:rsid w:val="005D3E5E"/>
    <w:rsid w:val="005D426B"/>
    <w:rsid w:val="005D6202"/>
    <w:rsid w:val="005D6E52"/>
    <w:rsid w:val="005D7360"/>
    <w:rsid w:val="005E0FDC"/>
    <w:rsid w:val="005E1F99"/>
    <w:rsid w:val="005E280E"/>
    <w:rsid w:val="005E30C6"/>
    <w:rsid w:val="005E5274"/>
    <w:rsid w:val="005E58E9"/>
    <w:rsid w:val="005E5ED1"/>
    <w:rsid w:val="005E5ED2"/>
    <w:rsid w:val="005E62EE"/>
    <w:rsid w:val="005E755F"/>
    <w:rsid w:val="005E7863"/>
    <w:rsid w:val="005E7E90"/>
    <w:rsid w:val="005F0873"/>
    <w:rsid w:val="005F15F6"/>
    <w:rsid w:val="005F2CE7"/>
    <w:rsid w:val="005F32E9"/>
    <w:rsid w:val="005F344C"/>
    <w:rsid w:val="005F3720"/>
    <w:rsid w:val="005F3D1E"/>
    <w:rsid w:val="005F415E"/>
    <w:rsid w:val="005F4465"/>
    <w:rsid w:val="005F508A"/>
    <w:rsid w:val="005F5287"/>
    <w:rsid w:val="005F5845"/>
    <w:rsid w:val="005F5B87"/>
    <w:rsid w:val="005F5C5D"/>
    <w:rsid w:val="005F68F9"/>
    <w:rsid w:val="005F6D9E"/>
    <w:rsid w:val="005F74E2"/>
    <w:rsid w:val="005F7FEF"/>
    <w:rsid w:val="0060089B"/>
    <w:rsid w:val="006009F4"/>
    <w:rsid w:val="0060142C"/>
    <w:rsid w:val="006018A4"/>
    <w:rsid w:val="00602995"/>
    <w:rsid w:val="006038BE"/>
    <w:rsid w:val="006049CC"/>
    <w:rsid w:val="00604CB7"/>
    <w:rsid w:val="0060517B"/>
    <w:rsid w:val="00605281"/>
    <w:rsid w:val="006058FD"/>
    <w:rsid w:val="00607B93"/>
    <w:rsid w:val="00610EEF"/>
    <w:rsid w:val="00611369"/>
    <w:rsid w:val="006116BA"/>
    <w:rsid w:val="00611A27"/>
    <w:rsid w:val="006129D4"/>
    <w:rsid w:val="00612EA4"/>
    <w:rsid w:val="00612EBF"/>
    <w:rsid w:val="006137B9"/>
    <w:rsid w:val="0061382A"/>
    <w:rsid w:val="00613982"/>
    <w:rsid w:val="00613C9B"/>
    <w:rsid w:val="00614647"/>
    <w:rsid w:val="00614931"/>
    <w:rsid w:val="00614AD2"/>
    <w:rsid w:val="00615130"/>
    <w:rsid w:val="006155B7"/>
    <w:rsid w:val="00615861"/>
    <w:rsid w:val="00615A99"/>
    <w:rsid w:val="00615B3B"/>
    <w:rsid w:val="006165BC"/>
    <w:rsid w:val="006168DA"/>
    <w:rsid w:val="006172AA"/>
    <w:rsid w:val="006179A3"/>
    <w:rsid w:val="00621A8D"/>
    <w:rsid w:val="00623BED"/>
    <w:rsid w:val="00624B1F"/>
    <w:rsid w:val="00624FE1"/>
    <w:rsid w:val="0062514F"/>
    <w:rsid w:val="00625B1B"/>
    <w:rsid w:val="00625CAA"/>
    <w:rsid w:val="00625DD2"/>
    <w:rsid w:val="00626835"/>
    <w:rsid w:val="00626D4A"/>
    <w:rsid w:val="00627B2E"/>
    <w:rsid w:val="006307A7"/>
    <w:rsid w:val="006311E3"/>
    <w:rsid w:val="00634144"/>
    <w:rsid w:val="00634491"/>
    <w:rsid w:val="006348C0"/>
    <w:rsid w:val="00635762"/>
    <w:rsid w:val="00635916"/>
    <w:rsid w:val="006359B2"/>
    <w:rsid w:val="00636EFE"/>
    <w:rsid w:val="00636F3C"/>
    <w:rsid w:val="006377F6"/>
    <w:rsid w:val="00637A13"/>
    <w:rsid w:val="00640B80"/>
    <w:rsid w:val="00641440"/>
    <w:rsid w:val="00641517"/>
    <w:rsid w:val="006418C0"/>
    <w:rsid w:val="00641A02"/>
    <w:rsid w:val="00641DB7"/>
    <w:rsid w:val="006421D6"/>
    <w:rsid w:val="006426E4"/>
    <w:rsid w:val="00642A50"/>
    <w:rsid w:val="00643825"/>
    <w:rsid w:val="00644CE8"/>
    <w:rsid w:val="006450E1"/>
    <w:rsid w:val="00645A16"/>
    <w:rsid w:val="00646C66"/>
    <w:rsid w:val="00646EA8"/>
    <w:rsid w:val="006472E9"/>
    <w:rsid w:val="00650483"/>
    <w:rsid w:val="00650ABE"/>
    <w:rsid w:val="006510E7"/>
    <w:rsid w:val="006516F7"/>
    <w:rsid w:val="00653082"/>
    <w:rsid w:val="006533FC"/>
    <w:rsid w:val="00653417"/>
    <w:rsid w:val="00653E06"/>
    <w:rsid w:val="0065500D"/>
    <w:rsid w:val="0065563E"/>
    <w:rsid w:val="00655891"/>
    <w:rsid w:val="00656333"/>
    <w:rsid w:val="00656CD6"/>
    <w:rsid w:val="006573D7"/>
    <w:rsid w:val="0065761D"/>
    <w:rsid w:val="00660ACB"/>
    <w:rsid w:val="00661E70"/>
    <w:rsid w:val="0066250B"/>
    <w:rsid w:val="0066275B"/>
    <w:rsid w:val="0066360F"/>
    <w:rsid w:val="00663FF3"/>
    <w:rsid w:val="006648EB"/>
    <w:rsid w:val="00666186"/>
    <w:rsid w:val="006670C3"/>
    <w:rsid w:val="00671579"/>
    <w:rsid w:val="00672C41"/>
    <w:rsid w:val="00672F4E"/>
    <w:rsid w:val="0067301E"/>
    <w:rsid w:val="0067411B"/>
    <w:rsid w:val="00674C6F"/>
    <w:rsid w:val="00674CB9"/>
    <w:rsid w:val="006750EE"/>
    <w:rsid w:val="006753CF"/>
    <w:rsid w:val="00675EDA"/>
    <w:rsid w:val="0068024B"/>
    <w:rsid w:val="00680402"/>
    <w:rsid w:val="006808FD"/>
    <w:rsid w:val="00681463"/>
    <w:rsid w:val="006814DE"/>
    <w:rsid w:val="00682021"/>
    <w:rsid w:val="00682981"/>
    <w:rsid w:val="00682F6A"/>
    <w:rsid w:val="00683344"/>
    <w:rsid w:val="006836F5"/>
    <w:rsid w:val="00683C61"/>
    <w:rsid w:val="00684831"/>
    <w:rsid w:val="00684B16"/>
    <w:rsid w:val="00684D59"/>
    <w:rsid w:val="0068508F"/>
    <w:rsid w:val="00686588"/>
    <w:rsid w:val="006865C7"/>
    <w:rsid w:val="00686A02"/>
    <w:rsid w:val="0068712A"/>
    <w:rsid w:val="00687F7A"/>
    <w:rsid w:val="00691A3C"/>
    <w:rsid w:val="00691EA9"/>
    <w:rsid w:val="0069219C"/>
    <w:rsid w:val="006924B8"/>
    <w:rsid w:val="00693015"/>
    <w:rsid w:val="00693DCE"/>
    <w:rsid w:val="0069417F"/>
    <w:rsid w:val="0069429B"/>
    <w:rsid w:val="00694AA7"/>
    <w:rsid w:val="00694C9B"/>
    <w:rsid w:val="00695A5C"/>
    <w:rsid w:val="00695ABA"/>
    <w:rsid w:val="00695DCE"/>
    <w:rsid w:val="00695E8C"/>
    <w:rsid w:val="00695EED"/>
    <w:rsid w:val="00696699"/>
    <w:rsid w:val="00697CB2"/>
    <w:rsid w:val="006A174B"/>
    <w:rsid w:val="006A1995"/>
    <w:rsid w:val="006A1DFC"/>
    <w:rsid w:val="006A1F94"/>
    <w:rsid w:val="006A2066"/>
    <w:rsid w:val="006A27FA"/>
    <w:rsid w:val="006A2B89"/>
    <w:rsid w:val="006A2BEF"/>
    <w:rsid w:val="006A2EC1"/>
    <w:rsid w:val="006A4FB1"/>
    <w:rsid w:val="006A5579"/>
    <w:rsid w:val="006A6043"/>
    <w:rsid w:val="006A63BA"/>
    <w:rsid w:val="006A6622"/>
    <w:rsid w:val="006A7AFA"/>
    <w:rsid w:val="006B0D25"/>
    <w:rsid w:val="006B0D47"/>
    <w:rsid w:val="006B0DED"/>
    <w:rsid w:val="006B2B05"/>
    <w:rsid w:val="006B3D04"/>
    <w:rsid w:val="006B4041"/>
    <w:rsid w:val="006B7D41"/>
    <w:rsid w:val="006B7EA0"/>
    <w:rsid w:val="006C021A"/>
    <w:rsid w:val="006C13F5"/>
    <w:rsid w:val="006C1F13"/>
    <w:rsid w:val="006C26DB"/>
    <w:rsid w:val="006C2C8C"/>
    <w:rsid w:val="006C315A"/>
    <w:rsid w:val="006C546E"/>
    <w:rsid w:val="006C5952"/>
    <w:rsid w:val="006C7296"/>
    <w:rsid w:val="006C74DC"/>
    <w:rsid w:val="006C7661"/>
    <w:rsid w:val="006C76AD"/>
    <w:rsid w:val="006C7933"/>
    <w:rsid w:val="006C7E60"/>
    <w:rsid w:val="006D0A6D"/>
    <w:rsid w:val="006D0B37"/>
    <w:rsid w:val="006D1359"/>
    <w:rsid w:val="006D13FF"/>
    <w:rsid w:val="006D1401"/>
    <w:rsid w:val="006D1524"/>
    <w:rsid w:val="006D235C"/>
    <w:rsid w:val="006D2660"/>
    <w:rsid w:val="006D3664"/>
    <w:rsid w:val="006D57BF"/>
    <w:rsid w:val="006D5A82"/>
    <w:rsid w:val="006D5DC3"/>
    <w:rsid w:val="006D64FB"/>
    <w:rsid w:val="006D6C71"/>
    <w:rsid w:val="006D6D4C"/>
    <w:rsid w:val="006E01A8"/>
    <w:rsid w:val="006E086F"/>
    <w:rsid w:val="006E105B"/>
    <w:rsid w:val="006E12FA"/>
    <w:rsid w:val="006E26EE"/>
    <w:rsid w:val="006E2A9A"/>
    <w:rsid w:val="006E30FB"/>
    <w:rsid w:val="006E3590"/>
    <w:rsid w:val="006E466D"/>
    <w:rsid w:val="006E4986"/>
    <w:rsid w:val="006E5B24"/>
    <w:rsid w:val="006E64A8"/>
    <w:rsid w:val="006E6AEE"/>
    <w:rsid w:val="006E737C"/>
    <w:rsid w:val="006E7E08"/>
    <w:rsid w:val="006E7FE1"/>
    <w:rsid w:val="006F1082"/>
    <w:rsid w:val="006F171B"/>
    <w:rsid w:val="006F5650"/>
    <w:rsid w:val="006F5ADE"/>
    <w:rsid w:val="006F5D6B"/>
    <w:rsid w:val="006F6653"/>
    <w:rsid w:val="006F735D"/>
    <w:rsid w:val="006F74B3"/>
    <w:rsid w:val="006F750A"/>
    <w:rsid w:val="006F7A76"/>
    <w:rsid w:val="006F7FA1"/>
    <w:rsid w:val="0070162A"/>
    <w:rsid w:val="00701DCD"/>
    <w:rsid w:val="007020F9"/>
    <w:rsid w:val="0070268D"/>
    <w:rsid w:val="007042F0"/>
    <w:rsid w:val="00705685"/>
    <w:rsid w:val="00707EB8"/>
    <w:rsid w:val="0071017D"/>
    <w:rsid w:val="007116AB"/>
    <w:rsid w:val="0071276B"/>
    <w:rsid w:val="00713B8E"/>
    <w:rsid w:val="007143B2"/>
    <w:rsid w:val="007149EB"/>
    <w:rsid w:val="00715425"/>
    <w:rsid w:val="00715856"/>
    <w:rsid w:val="00715897"/>
    <w:rsid w:val="00716848"/>
    <w:rsid w:val="00716C88"/>
    <w:rsid w:val="00717832"/>
    <w:rsid w:val="007213F7"/>
    <w:rsid w:val="00721B13"/>
    <w:rsid w:val="00721EBB"/>
    <w:rsid w:val="00722181"/>
    <w:rsid w:val="00722657"/>
    <w:rsid w:val="00722865"/>
    <w:rsid w:val="007230C5"/>
    <w:rsid w:val="00723F98"/>
    <w:rsid w:val="00724237"/>
    <w:rsid w:val="0072646F"/>
    <w:rsid w:val="00726D61"/>
    <w:rsid w:val="00727333"/>
    <w:rsid w:val="00730709"/>
    <w:rsid w:val="00731CE2"/>
    <w:rsid w:val="0073236A"/>
    <w:rsid w:val="007323DB"/>
    <w:rsid w:val="00733811"/>
    <w:rsid w:val="007341D0"/>
    <w:rsid w:val="00734486"/>
    <w:rsid w:val="00734E63"/>
    <w:rsid w:val="007350F3"/>
    <w:rsid w:val="007354F0"/>
    <w:rsid w:val="00735BE4"/>
    <w:rsid w:val="00736188"/>
    <w:rsid w:val="007361D9"/>
    <w:rsid w:val="0073681A"/>
    <w:rsid w:val="00736C85"/>
    <w:rsid w:val="00736C9C"/>
    <w:rsid w:val="007378BA"/>
    <w:rsid w:val="00737CF0"/>
    <w:rsid w:val="00740906"/>
    <w:rsid w:val="00741F17"/>
    <w:rsid w:val="00742279"/>
    <w:rsid w:val="00742B29"/>
    <w:rsid w:val="0074304A"/>
    <w:rsid w:val="00743765"/>
    <w:rsid w:val="00743DFF"/>
    <w:rsid w:val="00744161"/>
    <w:rsid w:val="00744211"/>
    <w:rsid w:val="007455B0"/>
    <w:rsid w:val="0074623B"/>
    <w:rsid w:val="007464CD"/>
    <w:rsid w:val="00746590"/>
    <w:rsid w:val="00746F5B"/>
    <w:rsid w:val="00747450"/>
    <w:rsid w:val="00747646"/>
    <w:rsid w:val="007476EB"/>
    <w:rsid w:val="00747E9C"/>
    <w:rsid w:val="00747F9A"/>
    <w:rsid w:val="007513C0"/>
    <w:rsid w:val="00751DF5"/>
    <w:rsid w:val="00751FD4"/>
    <w:rsid w:val="00752D4F"/>
    <w:rsid w:val="00752ED8"/>
    <w:rsid w:val="00753789"/>
    <w:rsid w:val="007551B2"/>
    <w:rsid w:val="00755407"/>
    <w:rsid w:val="007558C8"/>
    <w:rsid w:val="00755BCE"/>
    <w:rsid w:val="00756278"/>
    <w:rsid w:val="00756F20"/>
    <w:rsid w:val="0075776E"/>
    <w:rsid w:val="00757B02"/>
    <w:rsid w:val="00757E78"/>
    <w:rsid w:val="00760648"/>
    <w:rsid w:val="007622B3"/>
    <w:rsid w:val="0076242A"/>
    <w:rsid w:val="00763064"/>
    <w:rsid w:val="00763AD2"/>
    <w:rsid w:val="0076519D"/>
    <w:rsid w:val="00765373"/>
    <w:rsid w:val="007666CD"/>
    <w:rsid w:val="00766C9D"/>
    <w:rsid w:val="00766EAB"/>
    <w:rsid w:val="00770C43"/>
    <w:rsid w:val="007713ED"/>
    <w:rsid w:val="0077185C"/>
    <w:rsid w:val="007722FC"/>
    <w:rsid w:val="00772311"/>
    <w:rsid w:val="007724BC"/>
    <w:rsid w:val="00772EA6"/>
    <w:rsid w:val="0077380B"/>
    <w:rsid w:val="0077415C"/>
    <w:rsid w:val="00774264"/>
    <w:rsid w:val="00774723"/>
    <w:rsid w:val="0077480A"/>
    <w:rsid w:val="00774A25"/>
    <w:rsid w:val="00774EBA"/>
    <w:rsid w:val="00775DFC"/>
    <w:rsid w:val="007765F6"/>
    <w:rsid w:val="0077675F"/>
    <w:rsid w:val="00776A26"/>
    <w:rsid w:val="00776EAC"/>
    <w:rsid w:val="00777624"/>
    <w:rsid w:val="00777905"/>
    <w:rsid w:val="00777CD8"/>
    <w:rsid w:val="0078199A"/>
    <w:rsid w:val="00781A18"/>
    <w:rsid w:val="00781E0E"/>
    <w:rsid w:val="00781F32"/>
    <w:rsid w:val="00782B74"/>
    <w:rsid w:val="00782EC3"/>
    <w:rsid w:val="00785020"/>
    <w:rsid w:val="0078502B"/>
    <w:rsid w:val="00786192"/>
    <w:rsid w:val="0078684A"/>
    <w:rsid w:val="00786B8C"/>
    <w:rsid w:val="007870AB"/>
    <w:rsid w:val="007878BC"/>
    <w:rsid w:val="00790BB9"/>
    <w:rsid w:val="00791298"/>
    <w:rsid w:val="00791DBA"/>
    <w:rsid w:val="00791EC5"/>
    <w:rsid w:val="00791EEC"/>
    <w:rsid w:val="007920D3"/>
    <w:rsid w:val="007923DB"/>
    <w:rsid w:val="007924C1"/>
    <w:rsid w:val="007932C0"/>
    <w:rsid w:val="00793516"/>
    <w:rsid w:val="00793CF8"/>
    <w:rsid w:val="007956B2"/>
    <w:rsid w:val="00795E06"/>
    <w:rsid w:val="00797D8B"/>
    <w:rsid w:val="007A0470"/>
    <w:rsid w:val="007A0866"/>
    <w:rsid w:val="007A167B"/>
    <w:rsid w:val="007A2B1E"/>
    <w:rsid w:val="007A39E0"/>
    <w:rsid w:val="007A459D"/>
    <w:rsid w:val="007A4BDA"/>
    <w:rsid w:val="007A50E4"/>
    <w:rsid w:val="007A5299"/>
    <w:rsid w:val="007A6DA0"/>
    <w:rsid w:val="007A7C5A"/>
    <w:rsid w:val="007B052D"/>
    <w:rsid w:val="007B132F"/>
    <w:rsid w:val="007B14EA"/>
    <w:rsid w:val="007B1DFB"/>
    <w:rsid w:val="007B21D0"/>
    <w:rsid w:val="007B253E"/>
    <w:rsid w:val="007B289F"/>
    <w:rsid w:val="007B2D50"/>
    <w:rsid w:val="007B2DD5"/>
    <w:rsid w:val="007B34C4"/>
    <w:rsid w:val="007B728E"/>
    <w:rsid w:val="007B74B7"/>
    <w:rsid w:val="007B77C8"/>
    <w:rsid w:val="007C0354"/>
    <w:rsid w:val="007C03E3"/>
    <w:rsid w:val="007C0EB7"/>
    <w:rsid w:val="007C109B"/>
    <w:rsid w:val="007C1716"/>
    <w:rsid w:val="007C2664"/>
    <w:rsid w:val="007C274C"/>
    <w:rsid w:val="007C3B76"/>
    <w:rsid w:val="007C5793"/>
    <w:rsid w:val="007C61B7"/>
    <w:rsid w:val="007C6E9F"/>
    <w:rsid w:val="007D022E"/>
    <w:rsid w:val="007D0C03"/>
    <w:rsid w:val="007D13FF"/>
    <w:rsid w:val="007D14B1"/>
    <w:rsid w:val="007D19EC"/>
    <w:rsid w:val="007D1A48"/>
    <w:rsid w:val="007D1E67"/>
    <w:rsid w:val="007D1F42"/>
    <w:rsid w:val="007D1F56"/>
    <w:rsid w:val="007D1FAD"/>
    <w:rsid w:val="007D23CA"/>
    <w:rsid w:val="007D2700"/>
    <w:rsid w:val="007D376B"/>
    <w:rsid w:val="007D3FE8"/>
    <w:rsid w:val="007D4A0A"/>
    <w:rsid w:val="007D4B57"/>
    <w:rsid w:val="007D5D18"/>
    <w:rsid w:val="007D610D"/>
    <w:rsid w:val="007D62B2"/>
    <w:rsid w:val="007D64D4"/>
    <w:rsid w:val="007D669A"/>
    <w:rsid w:val="007D680C"/>
    <w:rsid w:val="007D681F"/>
    <w:rsid w:val="007D737E"/>
    <w:rsid w:val="007D76E5"/>
    <w:rsid w:val="007D7951"/>
    <w:rsid w:val="007E0224"/>
    <w:rsid w:val="007E08C9"/>
    <w:rsid w:val="007E19E6"/>
    <w:rsid w:val="007E20DC"/>
    <w:rsid w:val="007E33D6"/>
    <w:rsid w:val="007E3727"/>
    <w:rsid w:val="007E4632"/>
    <w:rsid w:val="007E4F52"/>
    <w:rsid w:val="007E5232"/>
    <w:rsid w:val="007E5975"/>
    <w:rsid w:val="007E65C5"/>
    <w:rsid w:val="007E6CAE"/>
    <w:rsid w:val="007E73FC"/>
    <w:rsid w:val="007E77AB"/>
    <w:rsid w:val="007E7F8D"/>
    <w:rsid w:val="007F0110"/>
    <w:rsid w:val="007F0479"/>
    <w:rsid w:val="007F2AEC"/>
    <w:rsid w:val="007F341C"/>
    <w:rsid w:val="007F37A0"/>
    <w:rsid w:val="007F37F7"/>
    <w:rsid w:val="007F5303"/>
    <w:rsid w:val="007F55BA"/>
    <w:rsid w:val="007F5660"/>
    <w:rsid w:val="007F5A8C"/>
    <w:rsid w:val="007F5DDF"/>
    <w:rsid w:val="007F5FEF"/>
    <w:rsid w:val="007F6452"/>
    <w:rsid w:val="007F6B39"/>
    <w:rsid w:val="007F716F"/>
    <w:rsid w:val="007F74D0"/>
    <w:rsid w:val="007F76ED"/>
    <w:rsid w:val="00800691"/>
    <w:rsid w:val="008006BC"/>
    <w:rsid w:val="0080113E"/>
    <w:rsid w:val="00802767"/>
    <w:rsid w:val="008033EF"/>
    <w:rsid w:val="008035C1"/>
    <w:rsid w:val="00803E17"/>
    <w:rsid w:val="00804C89"/>
    <w:rsid w:val="008055BD"/>
    <w:rsid w:val="008065B0"/>
    <w:rsid w:val="0080710B"/>
    <w:rsid w:val="00807673"/>
    <w:rsid w:val="00807F13"/>
    <w:rsid w:val="0081047B"/>
    <w:rsid w:val="00810C3A"/>
    <w:rsid w:val="00810CAC"/>
    <w:rsid w:val="00811A7C"/>
    <w:rsid w:val="00811AF1"/>
    <w:rsid w:val="00812BD2"/>
    <w:rsid w:val="00813AFA"/>
    <w:rsid w:val="00815C4F"/>
    <w:rsid w:val="008160F2"/>
    <w:rsid w:val="00816646"/>
    <w:rsid w:val="00816CFB"/>
    <w:rsid w:val="008171C5"/>
    <w:rsid w:val="00817C98"/>
    <w:rsid w:val="00820F21"/>
    <w:rsid w:val="0082133A"/>
    <w:rsid w:val="00821963"/>
    <w:rsid w:val="00821E8E"/>
    <w:rsid w:val="008227F2"/>
    <w:rsid w:val="00822C27"/>
    <w:rsid w:val="00823559"/>
    <w:rsid w:val="00824481"/>
    <w:rsid w:val="00825461"/>
    <w:rsid w:val="00825A2E"/>
    <w:rsid w:val="0082615A"/>
    <w:rsid w:val="0082649D"/>
    <w:rsid w:val="00826B54"/>
    <w:rsid w:val="00826DA7"/>
    <w:rsid w:val="0082784D"/>
    <w:rsid w:val="00827969"/>
    <w:rsid w:val="00831103"/>
    <w:rsid w:val="00831280"/>
    <w:rsid w:val="00831729"/>
    <w:rsid w:val="00831DED"/>
    <w:rsid w:val="00832D10"/>
    <w:rsid w:val="00832FD1"/>
    <w:rsid w:val="00833692"/>
    <w:rsid w:val="008339F4"/>
    <w:rsid w:val="00833A4C"/>
    <w:rsid w:val="00834755"/>
    <w:rsid w:val="00834880"/>
    <w:rsid w:val="00834931"/>
    <w:rsid w:val="00834A12"/>
    <w:rsid w:val="00835CB3"/>
    <w:rsid w:val="008367D0"/>
    <w:rsid w:val="00836B72"/>
    <w:rsid w:val="00836E3E"/>
    <w:rsid w:val="00837235"/>
    <w:rsid w:val="00837A68"/>
    <w:rsid w:val="0084101A"/>
    <w:rsid w:val="008412E6"/>
    <w:rsid w:val="008415F6"/>
    <w:rsid w:val="00841973"/>
    <w:rsid w:val="008419C5"/>
    <w:rsid w:val="00841C56"/>
    <w:rsid w:val="00842284"/>
    <w:rsid w:val="0084395D"/>
    <w:rsid w:val="00843F46"/>
    <w:rsid w:val="00843F85"/>
    <w:rsid w:val="0084426B"/>
    <w:rsid w:val="0084446E"/>
    <w:rsid w:val="00844650"/>
    <w:rsid w:val="00846195"/>
    <w:rsid w:val="00847C1C"/>
    <w:rsid w:val="00847CA6"/>
    <w:rsid w:val="00850131"/>
    <w:rsid w:val="00850DEE"/>
    <w:rsid w:val="008529B5"/>
    <w:rsid w:val="00852D97"/>
    <w:rsid w:val="00853F52"/>
    <w:rsid w:val="00854E33"/>
    <w:rsid w:val="00855940"/>
    <w:rsid w:val="00857508"/>
    <w:rsid w:val="00857804"/>
    <w:rsid w:val="00857AAD"/>
    <w:rsid w:val="00857E3B"/>
    <w:rsid w:val="00857E45"/>
    <w:rsid w:val="00861657"/>
    <w:rsid w:val="00862179"/>
    <w:rsid w:val="0086348F"/>
    <w:rsid w:val="00863D14"/>
    <w:rsid w:val="008641A4"/>
    <w:rsid w:val="00864803"/>
    <w:rsid w:val="0086485C"/>
    <w:rsid w:val="008652EC"/>
    <w:rsid w:val="00865F24"/>
    <w:rsid w:val="008660C7"/>
    <w:rsid w:val="00866323"/>
    <w:rsid w:val="00867A12"/>
    <w:rsid w:val="00870027"/>
    <w:rsid w:val="00870673"/>
    <w:rsid w:val="008718C0"/>
    <w:rsid w:val="00871EEC"/>
    <w:rsid w:val="008724A2"/>
    <w:rsid w:val="008727D6"/>
    <w:rsid w:val="00872904"/>
    <w:rsid w:val="00873BB1"/>
    <w:rsid w:val="008748A8"/>
    <w:rsid w:val="00874C77"/>
    <w:rsid w:val="00875069"/>
    <w:rsid w:val="008750BD"/>
    <w:rsid w:val="008751E3"/>
    <w:rsid w:val="00875F1F"/>
    <w:rsid w:val="008762AF"/>
    <w:rsid w:val="00876E71"/>
    <w:rsid w:val="008803F4"/>
    <w:rsid w:val="00881D09"/>
    <w:rsid w:val="0088239B"/>
    <w:rsid w:val="00882989"/>
    <w:rsid w:val="00882EC0"/>
    <w:rsid w:val="008830D0"/>
    <w:rsid w:val="00883473"/>
    <w:rsid w:val="008838B5"/>
    <w:rsid w:val="0088494F"/>
    <w:rsid w:val="00885368"/>
    <w:rsid w:val="008853FB"/>
    <w:rsid w:val="008854DA"/>
    <w:rsid w:val="00885623"/>
    <w:rsid w:val="00885625"/>
    <w:rsid w:val="00886807"/>
    <w:rsid w:val="00887466"/>
    <w:rsid w:val="008875DF"/>
    <w:rsid w:val="00887EFE"/>
    <w:rsid w:val="008909F1"/>
    <w:rsid w:val="00890B59"/>
    <w:rsid w:val="00891004"/>
    <w:rsid w:val="00891E2F"/>
    <w:rsid w:val="00891E68"/>
    <w:rsid w:val="008931FE"/>
    <w:rsid w:val="008932B8"/>
    <w:rsid w:val="008934B9"/>
    <w:rsid w:val="00893C93"/>
    <w:rsid w:val="008940BD"/>
    <w:rsid w:val="00894321"/>
    <w:rsid w:val="00894482"/>
    <w:rsid w:val="00894E92"/>
    <w:rsid w:val="00895079"/>
    <w:rsid w:val="00895CEF"/>
    <w:rsid w:val="00895D3F"/>
    <w:rsid w:val="00895E0E"/>
    <w:rsid w:val="008962AD"/>
    <w:rsid w:val="008976F3"/>
    <w:rsid w:val="00897B4C"/>
    <w:rsid w:val="008A0A27"/>
    <w:rsid w:val="008A0DC7"/>
    <w:rsid w:val="008A1984"/>
    <w:rsid w:val="008A2D77"/>
    <w:rsid w:val="008A35B8"/>
    <w:rsid w:val="008A361E"/>
    <w:rsid w:val="008A3936"/>
    <w:rsid w:val="008A3D49"/>
    <w:rsid w:val="008A4681"/>
    <w:rsid w:val="008A47FB"/>
    <w:rsid w:val="008A4A03"/>
    <w:rsid w:val="008A4C5C"/>
    <w:rsid w:val="008A5FCD"/>
    <w:rsid w:val="008A60E5"/>
    <w:rsid w:val="008A7060"/>
    <w:rsid w:val="008A7909"/>
    <w:rsid w:val="008A7B9A"/>
    <w:rsid w:val="008B1AB6"/>
    <w:rsid w:val="008B2CB3"/>
    <w:rsid w:val="008B2E2E"/>
    <w:rsid w:val="008B3B37"/>
    <w:rsid w:val="008B4FB6"/>
    <w:rsid w:val="008B54A7"/>
    <w:rsid w:val="008B66C2"/>
    <w:rsid w:val="008B713B"/>
    <w:rsid w:val="008C118C"/>
    <w:rsid w:val="008C15FB"/>
    <w:rsid w:val="008C208A"/>
    <w:rsid w:val="008C2ACA"/>
    <w:rsid w:val="008C2B38"/>
    <w:rsid w:val="008C2EDC"/>
    <w:rsid w:val="008C327F"/>
    <w:rsid w:val="008C3363"/>
    <w:rsid w:val="008C64D1"/>
    <w:rsid w:val="008C6725"/>
    <w:rsid w:val="008C6D3B"/>
    <w:rsid w:val="008C7E49"/>
    <w:rsid w:val="008C7E96"/>
    <w:rsid w:val="008D0543"/>
    <w:rsid w:val="008D06E6"/>
    <w:rsid w:val="008D0F8B"/>
    <w:rsid w:val="008D1A6A"/>
    <w:rsid w:val="008D20EA"/>
    <w:rsid w:val="008D276C"/>
    <w:rsid w:val="008D3760"/>
    <w:rsid w:val="008D3D81"/>
    <w:rsid w:val="008D4EB2"/>
    <w:rsid w:val="008D51C8"/>
    <w:rsid w:val="008D5A76"/>
    <w:rsid w:val="008D61B9"/>
    <w:rsid w:val="008D7373"/>
    <w:rsid w:val="008D781A"/>
    <w:rsid w:val="008D78E3"/>
    <w:rsid w:val="008E0BD5"/>
    <w:rsid w:val="008E0E1A"/>
    <w:rsid w:val="008E0F42"/>
    <w:rsid w:val="008E16BA"/>
    <w:rsid w:val="008E1DD0"/>
    <w:rsid w:val="008E1E64"/>
    <w:rsid w:val="008E34F0"/>
    <w:rsid w:val="008E4636"/>
    <w:rsid w:val="008E469A"/>
    <w:rsid w:val="008E4B23"/>
    <w:rsid w:val="008E4C4F"/>
    <w:rsid w:val="008E605B"/>
    <w:rsid w:val="008E61B2"/>
    <w:rsid w:val="008F0DAE"/>
    <w:rsid w:val="008F1717"/>
    <w:rsid w:val="008F1AF1"/>
    <w:rsid w:val="008F1E32"/>
    <w:rsid w:val="008F2903"/>
    <w:rsid w:val="008F2ED4"/>
    <w:rsid w:val="008F3743"/>
    <w:rsid w:val="008F3ECA"/>
    <w:rsid w:val="008F45AE"/>
    <w:rsid w:val="008F46F2"/>
    <w:rsid w:val="008F4C25"/>
    <w:rsid w:val="008F5176"/>
    <w:rsid w:val="008F5998"/>
    <w:rsid w:val="008F59CA"/>
    <w:rsid w:val="008F62D8"/>
    <w:rsid w:val="008F6FB0"/>
    <w:rsid w:val="00900468"/>
    <w:rsid w:val="00900A7E"/>
    <w:rsid w:val="00900EED"/>
    <w:rsid w:val="0090130D"/>
    <w:rsid w:val="00901A0A"/>
    <w:rsid w:val="009027D0"/>
    <w:rsid w:val="00902B27"/>
    <w:rsid w:val="009035B2"/>
    <w:rsid w:val="0090497F"/>
    <w:rsid w:val="00905066"/>
    <w:rsid w:val="00905686"/>
    <w:rsid w:val="00906A61"/>
    <w:rsid w:val="00907822"/>
    <w:rsid w:val="009078E7"/>
    <w:rsid w:val="00907FDB"/>
    <w:rsid w:val="009104DD"/>
    <w:rsid w:val="00910E78"/>
    <w:rsid w:val="00911653"/>
    <w:rsid w:val="009118AE"/>
    <w:rsid w:val="00912D31"/>
    <w:rsid w:val="00912D39"/>
    <w:rsid w:val="00914C83"/>
    <w:rsid w:val="00914CCB"/>
    <w:rsid w:val="0091573D"/>
    <w:rsid w:val="0091599C"/>
    <w:rsid w:val="00915A25"/>
    <w:rsid w:val="00915BF5"/>
    <w:rsid w:val="00916160"/>
    <w:rsid w:val="00916930"/>
    <w:rsid w:val="00917CD6"/>
    <w:rsid w:val="00920BA3"/>
    <w:rsid w:val="00920ED1"/>
    <w:rsid w:val="009220DA"/>
    <w:rsid w:val="00922A6D"/>
    <w:rsid w:val="00922CBE"/>
    <w:rsid w:val="00923EF2"/>
    <w:rsid w:val="009241A8"/>
    <w:rsid w:val="00924EAA"/>
    <w:rsid w:val="009254A5"/>
    <w:rsid w:val="00925642"/>
    <w:rsid w:val="00925826"/>
    <w:rsid w:val="009268D5"/>
    <w:rsid w:val="00926C38"/>
    <w:rsid w:val="00926F00"/>
    <w:rsid w:val="00926FB9"/>
    <w:rsid w:val="00927102"/>
    <w:rsid w:val="0093087B"/>
    <w:rsid w:val="009317F8"/>
    <w:rsid w:val="0093194A"/>
    <w:rsid w:val="00931FDE"/>
    <w:rsid w:val="0093369E"/>
    <w:rsid w:val="00934BAA"/>
    <w:rsid w:val="00934E6A"/>
    <w:rsid w:val="009360AD"/>
    <w:rsid w:val="0093706F"/>
    <w:rsid w:val="00937078"/>
    <w:rsid w:val="009376E3"/>
    <w:rsid w:val="00937A54"/>
    <w:rsid w:val="0094017E"/>
    <w:rsid w:val="00940250"/>
    <w:rsid w:val="009406DC"/>
    <w:rsid w:val="00942AC0"/>
    <w:rsid w:val="00942DEA"/>
    <w:rsid w:val="00943564"/>
    <w:rsid w:val="009438ED"/>
    <w:rsid w:val="00944491"/>
    <w:rsid w:val="009449DB"/>
    <w:rsid w:val="00945208"/>
    <w:rsid w:val="00945C28"/>
    <w:rsid w:val="009462E9"/>
    <w:rsid w:val="009474B5"/>
    <w:rsid w:val="00951404"/>
    <w:rsid w:val="0095153D"/>
    <w:rsid w:val="0095195D"/>
    <w:rsid w:val="00952A26"/>
    <w:rsid w:val="0095311C"/>
    <w:rsid w:val="00953DFF"/>
    <w:rsid w:val="0095421C"/>
    <w:rsid w:val="00954E22"/>
    <w:rsid w:val="00955E89"/>
    <w:rsid w:val="009578CE"/>
    <w:rsid w:val="00960B01"/>
    <w:rsid w:val="009620AE"/>
    <w:rsid w:val="009629EA"/>
    <w:rsid w:val="00962E66"/>
    <w:rsid w:val="00963585"/>
    <w:rsid w:val="00964324"/>
    <w:rsid w:val="009648D8"/>
    <w:rsid w:val="00965406"/>
    <w:rsid w:val="0096605B"/>
    <w:rsid w:val="00966C97"/>
    <w:rsid w:val="00967BC3"/>
    <w:rsid w:val="00967C1E"/>
    <w:rsid w:val="009702D5"/>
    <w:rsid w:val="009704F3"/>
    <w:rsid w:val="00970621"/>
    <w:rsid w:val="00970642"/>
    <w:rsid w:val="00970FBE"/>
    <w:rsid w:val="009711BB"/>
    <w:rsid w:val="00972554"/>
    <w:rsid w:val="0097271E"/>
    <w:rsid w:val="00973244"/>
    <w:rsid w:val="00973DA3"/>
    <w:rsid w:val="00974013"/>
    <w:rsid w:val="00975119"/>
    <w:rsid w:val="009758C0"/>
    <w:rsid w:val="00975E04"/>
    <w:rsid w:val="009762FA"/>
    <w:rsid w:val="009763E3"/>
    <w:rsid w:val="0097647B"/>
    <w:rsid w:val="00976A56"/>
    <w:rsid w:val="00977068"/>
    <w:rsid w:val="00977F4C"/>
    <w:rsid w:val="00980072"/>
    <w:rsid w:val="0098141A"/>
    <w:rsid w:val="009815FE"/>
    <w:rsid w:val="009827EE"/>
    <w:rsid w:val="0098285A"/>
    <w:rsid w:val="00982D63"/>
    <w:rsid w:val="0098444D"/>
    <w:rsid w:val="00985095"/>
    <w:rsid w:val="00985A9F"/>
    <w:rsid w:val="0098616B"/>
    <w:rsid w:val="00987005"/>
    <w:rsid w:val="0098779B"/>
    <w:rsid w:val="009878F1"/>
    <w:rsid w:val="00990A61"/>
    <w:rsid w:val="00991919"/>
    <w:rsid w:val="00991F10"/>
    <w:rsid w:val="009926F3"/>
    <w:rsid w:val="00992C2E"/>
    <w:rsid w:val="00993BCD"/>
    <w:rsid w:val="009940FE"/>
    <w:rsid w:val="00994439"/>
    <w:rsid w:val="00994856"/>
    <w:rsid w:val="00994993"/>
    <w:rsid w:val="00994A71"/>
    <w:rsid w:val="00995A07"/>
    <w:rsid w:val="0099722C"/>
    <w:rsid w:val="00997BC5"/>
    <w:rsid w:val="00997CA3"/>
    <w:rsid w:val="009A05E8"/>
    <w:rsid w:val="009A0821"/>
    <w:rsid w:val="009A1829"/>
    <w:rsid w:val="009A1D94"/>
    <w:rsid w:val="009A1E93"/>
    <w:rsid w:val="009A29AD"/>
    <w:rsid w:val="009A2FF4"/>
    <w:rsid w:val="009A3BF2"/>
    <w:rsid w:val="009A4011"/>
    <w:rsid w:val="009A54B2"/>
    <w:rsid w:val="009A58C1"/>
    <w:rsid w:val="009A5D08"/>
    <w:rsid w:val="009A7EA4"/>
    <w:rsid w:val="009B0A40"/>
    <w:rsid w:val="009B1385"/>
    <w:rsid w:val="009B1821"/>
    <w:rsid w:val="009B25C8"/>
    <w:rsid w:val="009B2CFC"/>
    <w:rsid w:val="009B3026"/>
    <w:rsid w:val="009B42B5"/>
    <w:rsid w:val="009B54E3"/>
    <w:rsid w:val="009B55B6"/>
    <w:rsid w:val="009B625F"/>
    <w:rsid w:val="009B63B5"/>
    <w:rsid w:val="009C0128"/>
    <w:rsid w:val="009C0326"/>
    <w:rsid w:val="009C084D"/>
    <w:rsid w:val="009C149B"/>
    <w:rsid w:val="009C1D77"/>
    <w:rsid w:val="009C293D"/>
    <w:rsid w:val="009C30C0"/>
    <w:rsid w:val="009C5219"/>
    <w:rsid w:val="009C5FB0"/>
    <w:rsid w:val="009C62FD"/>
    <w:rsid w:val="009C711A"/>
    <w:rsid w:val="009D043D"/>
    <w:rsid w:val="009D059C"/>
    <w:rsid w:val="009D0A9F"/>
    <w:rsid w:val="009D1F6B"/>
    <w:rsid w:val="009D21BF"/>
    <w:rsid w:val="009D2585"/>
    <w:rsid w:val="009D353E"/>
    <w:rsid w:val="009D41A5"/>
    <w:rsid w:val="009D46B3"/>
    <w:rsid w:val="009D4F96"/>
    <w:rsid w:val="009D73B1"/>
    <w:rsid w:val="009E0007"/>
    <w:rsid w:val="009E096A"/>
    <w:rsid w:val="009E1525"/>
    <w:rsid w:val="009E1A62"/>
    <w:rsid w:val="009E21A1"/>
    <w:rsid w:val="009E3877"/>
    <w:rsid w:val="009E4E07"/>
    <w:rsid w:val="009E6011"/>
    <w:rsid w:val="009E60FF"/>
    <w:rsid w:val="009E7AA6"/>
    <w:rsid w:val="009E7C32"/>
    <w:rsid w:val="009E7C44"/>
    <w:rsid w:val="009F0A5F"/>
    <w:rsid w:val="009F0AC9"/>
    <w:rsid w:val="009F2B57"/>
    <w:rsid w:val="009F37F9"/>
    <w:rsid w:val="009F44C1"/>
    <w:rsid w:val="009F535A"/>
    <w:rsid w:val="009F5ACA"/>
    <w:rsid w:val="009F5EE3"/>
    <w:rsid w:val="009F64A5"/>
    <w:rsid w:val="009F68B6"/>
    <w:rsid w:val="009F6E09"/>
    <w:rsid w:val="009F7251"/>
    <w:rsid w:val="00A0000D"/>
    <w:rsid w:val="00A00E6C"/>
    <w:rsid w:val="00A013FD"/>
    <w:rsid w:val="00A01598"/>
    <w:rsid w:val="00A0307F"/>
    <w:rsid w:val="00A03612"/>
    <w:rsid w:val="00A044B4"/>
    <w:rsid w:val="00A0506D"/>
    <w:rsid w:val="00A0511A"/>
    <w:rsid w:val="00A0531D"/>
    <w:rsid w:val="00A05404"/>
    <w:rsid w:val="00A05972"/>
    <w:rsid w:val="00A06F0B"/>
    <w:rsid w:val="00A07594"/>
    <w:rsid w:val="00A07E82"/>
    <w:rsid w:val="00A11308"/>
    <w:rsid w:val="00A11727"/>
    <w:rsid w:val="00A11A30"/>
    <w:rsid w:val="00A11AA1"/>
    <w:rsid w:val="00A12FC3"/>
    <w:rsid w:val="00A14586"/>
    <w:rsid w:val="00A148A4"/>
    <w:rsid w:val="00A14C62"/>
    <w:rsid w:val="00A150CD"/>
    <w:rsid w:val="00A156FC"/>
    <w:rsid w:val="00A15F43"/>
    <w:rsid w:val="00A16BD6"/>
    <w:rsid w:val="00A2002B"/>
    <w:rsid w:val="00A21FFF"/>
    <w:rsid w:val="00A2223D"/>
    <w:rsid w:val="00A226E8"/>
    <w:rsid w:val="00A22EAB"/>
    <w:rsid w:val="00A23460"/>
    <w:rsid w:val="00A23F01"/>
    <w:rsid w:val="00A241C7"/>
    <w:rsid w:val="00A242E5"/>
    <w:rsid w:val="00A24E7E"/>
    <w:rsid w:val="00A2508C"/>
    <w:rsid w:val="00A25933"/>
    <w:rsid w:val="00A25CEE"/>
    <w:rsid w:val="00A265F4"/>
    <w:rsid w:val="00A26856"/>
    <w:rsid w:val="00A26958"/>
    <w:rsid w:val="00A26B50"/>
    <w:rsid w:val="00A27275"/>
    <w:rsid w:val="00A3038F"/>
    <w:rsid w:val="00A30F16"/>
    <w:rsid w:val="00A31012"/>
    <w:rsid w:val="00A31B8A"/>
    <w:rsid w:val="00A33B7A"/>
    <w:rsid w:val="00A34201"/>
    <w:rsid w:val="00A34D99"/>
    <w:rsid w:val="00A34F98"/>
    <w:rsid w:val="00A35058"/>
    <w:rsid w:val="00A352A3"/>
    <w:rsid w:val="00A354C2"/>
    <w:rsid w:val="00A36D09"/>
    <w:rsid w:val="00A40AB7"/>
    <w:rsid w:val="00A40D01"/>
    <w:rsid w:val="00A40EBB"/>
    <w:rsid w:val="00A41EB5"/>
    <w:rsid w:val="00A42412"/>
    <w:rsid w:val="00A42842"/>
    <w:rsid w:val="00A42D59"/>
    <w:rsid w:val="00A42FB8"/>
    <w:rsid w:val="00A44386"/>
    <w:rsid w:val="00A447D2"/>
    <w:rsid w:val="00A44EA7"/>
    <w:rsid w:val="00A44EF6"/>
    <w:rsid w:val="00A44F43"/>
    <w:rsid w:val="00A44FD6"/>
    <w:rsid w:val="00A45592"/>
    <w:rsid w:val="00A45B61"/>
    <w:rsid w:val="00A45EE1"/>
    <w:rsid w:val="00A46566"/>
    <w:rsid w:val="00A46A9E"/>
    <w:rsid w:val="00A47627"/>
    <w:rsid w:val="00A508B4"/>
    <w:rsid w:val="00A511BD"/>
    <w:rsid w:val="00A5235C"/>
    <w:rsid w:val="00A528E1"/>
    <w:rsid w:val="00A52C9D"/>
    <w:rsid w:val="00A535A9"/>
    <w:rsid w:val="00A53B03"/>
    <w:rsid w:val="00A54EB8"/>
    <w:rsid w:val="00A553B0"/>
    <w:rsid w:val="00A55961"/>
    <w:rsid w:val="00A5675A"/>
    <w:rsid w:val="00A56922"/>
    <w:rsid w:val="00A56D6F"/>
    <w:rsid w:val="00A570D5"/>
    <w:rsid w:val="00A5719D"/>
    <w:rsid w:val="00A57967"/>
    <w:rsid w:val="00A57C79"/>
    <w:rsid w:val="00A6119D"/>
    <w:rsid w:val="00A61466"/>
    <w:rsid w:val="00A616AB"/>
    <w:rsid w:val="00A6382C"/>
    <w:rsid w:val="00A64606"/>
    <w:rsid w:val="00A6524D"/>
    <w:rsid w:val="00A65370"/>
    <w:rsid w:val="00A66FD3"/>
    <w:rsid w:val="00A6730F"/>
    <w:rsid w:val="00A67338"/>
    <w:rsid w:val="00A67C50"/>
    <w:rsid w:val="00A70720"/>
    <w:rsid w:val="00A70EB5"/>
    <w:rsid w:val="00A7136C"/>
    <w:rsid w:val="00A71B6F"/>
    <w:rsid w:val="00A720FA"/>
    <w:rsid w:val="00A721A9"/>
    <w:rsid w:val="00A723C7"/>
    <w:rsid w:val="00A72BA7"/>
    <w:rsid w:val="00A7314B"/>
    <w:rsid w:val="00A73D59"/>
    <w:rsid w:val="00A756D6"/>
    <w:rsid w:val="00A7599E"/>
    <w:rsid w:val="00A75AC5"/>
    <w:rsid w:val="00A75C5A"/>
    <w:rsid w:val="00A76F8C"/>
    <w:rsid w:val="00A7711A"/>
    <w:rsid w:val="00A776F2"/>
    <w:rsid w:val="00A777D1"/>
    <w:rsid w:val="00A77893"/>
    <w:rsid w:val="00A80C1A"/>
    <w:rsid w:val="00A80D38"/>
    <w:rsid w:val="00A810E6"/>
    <w:rsid w:val="00A811D6"/>
    <w:rsid w:val="00A81787"/>
    <w:rsid w:val="00A8310E"/>
    <w:rsid w:val="00A83174"/>
    <w:rsid w:val="00A832BD"/>
    <w:rsid w:val="00A83B49"/>
    <w:rsid w:val="00A84227"/>
    <w:rsid w:val="00A842E5"/>
    <w:rsid w:val="00A84798"/>
    <w:rsid w:val="00A84B5C"/>
    <w:rsid w:val="00A853AA"/>
    <w:rsid w:val="00A86E8C"/>
    <w:rsid w:val="00A8722B"/>
    <w:rsid w:val="00A87668"/>
    <w:rsid w:val="00A87F6F"/>
    <w:rsid w:val="00A9238D"/>
    <w:rsid w:val="00A9325D"/>
    <w:rsid w:val="00A932D8"/>
    <w:rsid w:val="00A9347C"/>
    <w:rsid w:val="00A9392F"/>
    <w:rsid w:val="00A93A61"/>
    <w:rsid w:val="00A94551"/>
    <w:rsid w:val="00A94DA0"/>
    <w:rsid w:val="00A95486"/>
    <w:rsid w:val="00A956E1"/>
    <w:rsid w:val="00A96A0C"/>
    <w:rsid w:val="00A96F1F"/>
    <w:rsid w:val="00A97341"/>
    <w:rsid w:val="00A97752"/>
    <w:rsid w:val="00A97931"/>
    <w:rsid w:val="00AA0C1C"/>
    <w:rsid w:val="00AA0DD4"/>
    <w:rsid w:val="00AA0FF7"/>
    <w:rsid w:val="00AA117F"/>
    <w:rsid w:val="00AA212F"/>
    <w:rsid w:val="00AA2259"/>
    <w:rsid w:val="00AA25B4"/>
    <w:rsid w:val="00AA2932"/>
    <w:rsid w:val="00AA2B82"/>
    <w:rsid w:val="00AA38E3"/>
    <w:rsid w:val="00AA3B10"/>
    <w:rsid w:val="00AA5C2E"/>
    <w:rsid w:val="00AA5D2B"/>
    <w:rsid w:val="00AA5E36"/>
    <w:rsid w:val="00AA62F2"/>
    <w:rsid w:val="00AB028A"/>
    <w:rsid w:val="00AB1F15"/>
    <w:rsid w:val="00AB1F47"/>
    <w:rsid w:val="00AB2206"/>
    <w:rsid w:val="00AB3328"/>
    <w:rsid w:val="00AB3769"/>
    <w:rsid w:val="00AB392B"/>
    <w:rsid w:val="00AB52E7"/>
    <w:rsid w:val="00AB6145"/>
    <w:rsid w:val="00AB6D49"/>
    <w:rsid w:val="00AC0352"/>
    <w:rsid w:val="00AC03E2"/>
    <w:rsid w:val="00AC0F1B"/>
    <w:rsid w:val="00AC1455"/>
    <w:rsid w:val="00AC25D2"/>
    <w:rsid w:val="00AC3328"/>
    <w:rsid w:val="00AC376C"/>
    <w:rsid w:val="00AC3E98"/>
    <w:rsid w:val="00AC3F06"/>
    <w:rsid w:val="00AC44EF"/>
    <w:rsid w:val="00AC5E92"/>
    <w:rsid w:val="00AC5F94"/>
    <w:rsid w:val="00AC6928"/>
    <w:rsid w:val="00AC712F"/>
    <w:rsid w:val="00AC7221"/>
    <w:rsid w:val="00AD0069"/>
    <w:rsid w:val="00AD0360"/>
    <w:rsid w:val="00AD16EE"/>
    <w:rsid w:val="00AD1BA8"/>
    <w:rsid w:val="00AD1F6D"/>
    <w:rsid w:val="00AD1FF9"/>
    <w:rsid w:val="00AD235E"/>
    <w:rsid w:val="00AD4018"/>
    <w:rsid w:val="00AD4541"/>
    <w:rsid w:val="00AD56DF"/>
    <w:rsid w:val="00AD60B6"/>
    <w:rsid w:val="00AD6D38"/>
    <w:rsid w:val="00AD6D59"/>
    <w:rsid w:val="00AD71E7"/>
    <w:rsid w:val="00AD7300"/>
    <w:rsid w:val="00AD7B06"/>
    <w:rsid w:val="00AD7E9D"/>
    <w:rsid w:val="00AE04C9"/>
    <w:rsid w:val="00AE075C"/>
    <w:rsid w:val="00AE0BC8"/>
    <w:rsid w:val="00AE1FBE"/>
    <w:rsid w:val="00AE2318"/>
    <w:rsid w:val="00AE2767"/>
    <w:rsid w:val="00AE3314"/>
    <w:rsid w:val="00AE3598"/>
    <w:rsid w:val="00AE39CE"/>
    <w:rsid w:val="00AE5956"/>
    <w:rsid w:val="00AE5CD1"/>
    <w:rsid w:val="00AE6C23"/>
    <w:rsid w:val="00AF0498"/>
    <w:rsid w:val="00AF1447"/>
    <w:rsid w:val="00AF1551"/>
    <w:rsid w:val="00AF1CD1"/>
    <w:rsid w:val="00AF1D1E"/>
    <w:rsid w:val="00AF23C8"/>
    <w:rsid w:val="00AF25D1"/>
    <w:rsid w:val="00AF3C4C"/>
    <w:rsid w:val="00AF4074"/>
    <w:rsid w:val="00AF4D6C"/>
    <w:rsid w:val="00AF6227"/>
    <w:rsid w:val="00AF6250"/>
    <w:rsid w:val="00AF71F8"/>
    <w:rsid w:val="00AF7250"/>
    <w:rsid w:val="00AF7DE2"/>
    <w:rsid w:val="00AF7F22"/>
    <w:rsid w:val="00B006C0"/>
    <w:rsid w:val="00B00872"/>
    <w:rsid w:val="00B00BAC"/>
    <w:rsid w:val="00B01872"/>
    <w:rsid w:val="00B01C93"/>
    <w:rsid w:val="00B01D11"/>
    <w:rsid w:val="00B01E90"/>
    <w:rsid w:val="00B02B2E"/>
    <w:rsid w:val="00B02F35"/>
    <w:rsid w:val="00B0388A"/>
    <w:rsid w:val="00B03D74"/>
    <w:rsid w:val="00B0497A"/>
    <w:rsid w:val="00B04DFD"/>
    <w:rsid w:val="00B04FB8"/>
    <w:rsid w:val="00B05120"/>
    <w:rsid w:val="00B0571A"/>
    <w:rsid w:val="00B05936"/>
    <w:rsid w:val="00B06C46"/>
    <w:rsid w:val="00B06C97"/>
    <w:rsid w:val="00B10110"/>
    <w:rsid w:val="00B11993"/>
    <w:rsid w:val="00B125EA"/>
    <w:rsid w:val="00B12AC0"/>
    <w:rsid w:val="00B139B6"/>
    <w:rsid w:val="00B13BE6"/>
    <w:rsid w:val="00B13DD3"/>
    <w:rsid w:val="00B147DB"/>
    <w:rsid w:val="00B14881"/>
    <w:rsid w:val="00B14AEE"/>
    <w:rsid w:val="00B14D95"/>
    <w:rsid w:val="00B14DC8"/>
    <w:rsid w:val="00B155E9"/>
    <w:rsid w:val="00B1569B"/>
    <w:rsid w:val="00B15E8F"/>
    <w:rsid w:val="00B1634F"/>
    <w:rsid w:val="00B169A5"/>
    <w:rsid w:val="00B17A9F"/>
    <w:rsid w:val="00B212E3"/>
    <w:rsid w:val="00B21EE7"/>
    <w:rsid w:val="00B22DD7"/>
    <w:rsid w:val="00B23833"/>
    <w:rsid w:val="00B2396E"/>
    <w:rsid w:val="00B23F23"/>
    <w:rsid w:val="00B23F7E"/>
    <w:rsid w:val="00B27B4E"/>
    <w:rsid w:val="00B31383"/>
    <w:rsid w:val="00B3242C"/>
    <w:rsid w:val="00B32C46"/>
    <w:rsid w:val="00B330D0"/>
    <w:rsid w:val="00B3381B"/>
    <w:rsid w:val="00B35FC4"/>
    <w:rsid w:val="00B361D8"/>
    <w:rsid w:val="00B403E9"/>
    <w:rsid w:val="00B40621"/>
    <w:rsid w:val="00B40C60"/>
    <w:rsid w:val="00B411A4"/>
    <w:rsid w:val="00B41C2A"/>
    <w:rsid w:val="00B41E6A"/>
    <w:rsid w:val="00B42588"/>
    <w:rsid w:val="00B42DE7"/>
    <w:rsid w:val="00B42F4D"/>
    <w:rsid w:val="00B432D4"/>
    <w:rsid w:val="00B43573"/>
    <w:rsid w:val="00B43D4D"/>
    <w:rsid w:val="00B449C8"/>
    <w:rsid w:val="00B44C52"/>
    <w:rsid w:val="00B453D7"/>
    <w:rsid w:val="00B455D9"/>
    <w:rsid w:val="00B45D75"/>
    <w:rsid w:val="00B469CE"/>
    <w:rsid w:val="00B479ED"/>
    <w:rsid w:val="00B47B5B"/>
    <w:rsid w:val="00B50650"/>
    <w:rsid w:val="00B50F20"/>
    <w:rsid w:val="00B51146"/>
    <w:rsid w:val="00B53CE7"/>
    <w:rsid w:val="00B5408B"/>
    <w:rsid w:val="00B54A0D"/>
    <w:rsid w:val="00B55708"/>
    <w:rsid w:val="00B55B21"/>
    <w:rsid w:val="00B56964"/>
    <w:rsid w:val="00B56A13"/>
    <w:rsid w:val="00B56B91"/>
    <w:rsid w:val="00B573F1"/>
    <w:rsid w:val="00B57705"/>
    <w:rsid w:val="00B605F3"/>
    <w:rsid w:val="00B607B2"/>
    <w:rsid w:val="00B60ACE"/>
    <w:rsid w:val="00B60E58"/>
    <w:rsid w:val="00B61273"/>
    <w:rsid w:val="00B615D0"/>
    <w:rsid w:val="00B61D04"/>
    <w:rsid w:val="00B62870"/>
    <w:rsid w:val="00B629CD"/>
    <w:rsid w:val="00B62BDC"/>
    <w:rsid w:val="00B64255"/>
    <w:rsid w:val="00B645C0"/>
    <w:rsid w:val="00B6526E"/>
    <w:rsid w:val="00B669D6"/>
    <w:rsid w:val="00B66D09"/>
    <w:rsid w:val="00B66E44"/>
    <w:rsid w:val="00B67FB9"/>
    <w:rsid w:val="00B70744"/>
    <w:rsid w:val="00B7074D"/>
    <w:rsid w:val="00B708F2"/>
    <w:rsid w:val="00B71778"/>
    <w:rsid w:val="00B721C6"/>
    <w:rsid w:val="00B73325"/>
    <w:rsid w:val="00B73B0B"/>
    <w:rsid w:val="00B74DBA"/>
    <w:rsid w:val="00B75AC0"/>
    <w:rsid w:val="00B76B9B"/>
    <w:rsid w:val="00B76BC4"/>
    <w:rsid w:val="00B76F16"/>
    <w:rsid w:val="00B77313"/>
    <w:rsid w:val="00B773CF"/>
    <w:rsid w:val="00B77A95"/>
    <w:rsid w:val="00B77ABE"/>
    <w:rsid w:val="00B77C58"/>
    <w:rsid w:val="00B77CDB"/>
    <w:rsid w:val="00B805B3"/>
    <w:rsid w:val="00B805FF"/>
    <w:rsid w:val="00B80B1E"/>
    <w:rsid w:val="00B80E44"/>
    <w:rsid w:val="00B81304"/>
    <w:rsid w:val="00B81386"/>
    <w:rsid w:val="00B81C1F"/>
    <w:rsid w:val="00B82320"/>
    <w:rsid w:val="00B82561"/>
    <w:rsid w:val="00B82BE3"/>
    <w:rsid w:val="00B84A96"/>
    <w:rsid w:val="00B84F58"/>
    <w:rsid w:val="00B85288"/>
    <w:rsid w:val="00B85312"/>
    <w:rsid w:val="00B8546A"/>
    <w:rsid w:val="00B85E51"/>
    <w:rsid w:val="00B861A8"/>
    <w:rsid w:val="00B8724D"/>
    <w:rsid w:val="00B87D04"/>
    <w:rsid w:val="00B9025C"/>
    <w:rsid w:val="00B9048D"/>
    <w:rsid w:val="00B906EC"/>
    <w:rsid w:val="00B90953"/>
    <w:rsid w:val="00B913C3"/>
    <w:rsid w:val="00B92CE0"/>
    <w:rsid w:val="00B92D3A"/>
    <w:rsid w:val="00B933C4"/>
    <w:rsid w:val="00B93414"/>
    <w:rsid w:val="00B9357B"/>
    <w:rsid w:val="00B937DD"/>
    <w:rsid w:val="00B93F5E"/>
    <w:rsid w:val="00B94162"/>
    <w:rsid w:val="00B94B1C"/>
    <w:rsid w:val="00B95B03"/>
    <w:rsid w:val="00B962B8"/>
    <w:rsid w:val="00B96D7F"/>
    <w:rsid w:val="00B975F4"/>
    <w:rsid w:val="00B97674"/>
    <w:rsid w:val="00B977F6"/>
    <w:rsid w:val="00B97873"/>
    <w:rsid w:val="00B97FEE"/>
    <w:rsid w:val="00BA14CA"/>
    <w:rsid w:val="00BA2052"/>
    <w:rsid w:val="00BA2191"/>
    <w:rsid w:val="00BA2D5F"/>
    <w:rsid w:val="00BA3575"/>
    <w:rsid w:val="00BA391B"/>
    <w:rsid w:val="00BA3CDA"/>
    <w:rsid w:val="00BA4F2A"/>
    <w:rsid w:val="00BA5008"/>
    <w:rsid w:val="00BA5682"/>
    <w:rsid w:val="00BA67AD"/>
    <w:rsid w:val="00BA6DC0"/>
    <w:rsid w:val="00BA76EB"/>
    <w:rsid w:val="00BA7870"/>
    <w:rsid w:val="00BB04E2"/>
    <w:rsid w:val="00BB0AEA"/>
    <w:rsid w:val="00BB3470"/>
    <w:rsid w:val="00BB35F8"/>
    <w:rsid w:val="00BB3DA9"/>
    <w:rsid w:val="00BB4311"/>
    <w:rsid w:val="00BB4CF1"/>
    <w:rsid w:val="00BB5018"/>
    <w:rsid w:val="00BB5434"/>
    <w:rsid w:val="00BB6CCB"/>
    <w:rsid w:val="00BB723A"/>
    <w:rsid w:val="00BB7C5B"/>
    <w:rsid w:val="00BC0249"/>
    <w:rsid w:val="00BC0504"/>
    <w:rsid w:val="00BC0C74"/>
    <w:rsid w:val="00BC188D"/>
    <w:rsid w:val="00BC1B28"/>
    <w:rsid w:val="00BC205E"/>
    <w:rsid w:val="00BC3ABF"/>
    <w:rsid w:val="00BC519E"/>
    <w:rsid w:val="00BC77DB"/>
    <w:rsid w:val="00BC7878"/>
    <w:rsid w:val="00BC78C6"/>
    <w:rsid w:val="00BD068D"/>
    <w:rsid w:val="00BD0B54"/>
    <w:rsid w:val="00BD10B6"/>
    <w:rsid w:val="00BD1C84"/>
    <w:rsid w:val="00BD2012"/>
    <w:rsid w:val="00BD2147"/>
    <w:rsid w:val="00BD2497"/>
    <w:rsid w:val="00BD35CD"/>
    <w:rsid w:val="00BD4020"/>
    <w:rsid w:val="00BD4499"/>
    <w:rsid w:val="00BD47C8"/>
    <w:rsid w:val="00BD4BE1"/>
    <w:rsid w:val="00BD59EB"/>
    <w:rsid w:val="00BD5A5D"/>
    <w:rsid w:val="00BD62A5"/>
    <w:rsid w:val="00BD6913"/>
    <w:rsid w:val="00BD6CCD"/>
    <w:rsid w:val="00BD6EE5"/>
    <w:rsid w:val="00BD7CF7"/>
    <w:rsid w:val="00BD7FEE"/>
    <w:rsid w:val="00BE05D6"/>
    <w:rsid w:val="00BE0803"/>
    <w:rsid w:val="00BE101B"/>
    <w:rsid w:val="00BE1527"/>
    <w:rsid w:val="00BE1969"/>
    <w:rsid w:val="00BE2C2E"/>
    <w:rsid w:val="00BE2CE1"/>
    <w:rsid w:val="00BE32D4"/>
    <w:rsid w:val="00BE34EE"/>
    <w:rsid w:val="00BE3E69"/>
    <w:rsid w:val="00BE3F8F"/>
    <w:rsid w:val="00BE4395"/>
    <w:rsid w:val="00BE4F22"/>
    <w:rsid w:val="00BE5373"/>
    <w:rsid w:val="00BE5EFE"/>
    <w:rsid w:val="00BE7258"/>
    <w:rsid w:val="00BE7436"/>
    <w:rsid w:val="00BE7818"/>
    <w:rsid w:val="00BE7EB4"/>
    <w:rsid w:val="00BF0246"/>
    <w:rsid w:val="00BF07CA"/>
    <w:rsid w:val="00BF0CFF"/>
    <w:rsid w:val="00BF10BE"/>
    <w:rsid w:val="00BF13D1"/>
    <w:rsid w:val="00BF1A8D"/>
    <w:rsid w:val="00BF2BFB"/>
    <w:rsid w:val="00BF3204"/>
    <w:rsid w:val="00BF324D"/>
    <w:rsid w:val="00BF33F5"/>
    <w:rsid w:val="00BF34BF"/>
    <w:rsid w:val="00BF4289"/>
    <w:rsid w:val="00BF4ABE"/>
    <w:rsid w:val="00BF59EB"/>
    <w:rsid w:val="00BF6007"/>
    <w:rsid w:val="00BF64F9"/>
    <w:rsid w:val="00BF67CE"/>
    <w:rsid w:val="00BF6E0C"/>
    <w:rsid w:val="00BF7AB2"/>
    <w:rsid w:val="00C00B4D"/>
    <w:rsid w:val="00C017BD"/>
    <w:rsid w:val="00C01C4C"/>
    <w:rsid w:val="00C01E6E"/>
    <w:rsid w:val="00C025DE"/>
    <w:rsid w:val="00C0376E"/>
    <w:rsid w:val="00C04B3C"/>
    <w:rsid w:val="00C05537"/>
    <w:rsid w:val="00C062FA"/>
    <w:rsid w:val="00C06363"/>
    <w:rsid w:val="00C0640B"/>
    <w:rsid w:val="00C06CAF"/>
    <w:rsid w:val="00C071EF"/>
    <w:rsid w:val="00C0763D"/>
    <w:rsid w:val="00C07BD4"/>
    <w:rsid w:val="00C101F3"/>
    <w:rsid w:val="00C10389"/>
    <w:rsid w:val="00C10F49"/>
    <w:rsid w:val="00C11CF3"/>
    <w:rsid w:val="00C123DD"/>
    <w:rsid w:val="00C1243E"/>
    <w:rsid w:val="00C129ED"/>
    <w:rsid w:val="00C131FF"/>
    <w:rsid w:val="00C13F06"/>
    <w:rsid w:val="00C14274"/>
    <w:rsid w:val="00C14CDA"/>
    <w:rsid w:val="00C14EEE"/>
    <w:rsid w:val="00C150AB"/>
    <w:rsid w:val="00C155DD"/>
    <w:rsid w:val="00C159FC"/>
    <w:rsid w:val="00C16165"/>
    <w:rsid w:val="00C16A8A"/>
    <w:rsid w:val="00C1784C"/>
    <w:rsid w:val="00C17883"/>
    <w:rsid w:val="00C214D8"/>
    <w:rsid w:val="00C21D86"/>
    <w:rsid w:val="00C22F67"/>
    <w:rsid w:val="00C23D9F"/>
    <w:rsid w:val="00C24B6C"/>
    <w:rsid w:val="00C2569E"/>
    <w:rsid w:val="00C25833"/>
    <w:rsid w:val="00C265A7"/>
    <w:rsid w:val="00C26859"/>
    <w:rsid w:val="00C26A87"/>
    <w:rsid w:val="00C272E1"/>
    <w:rsid w:val="00C27476"/>
    <w:rsid w:val="00C27A0E"/>
    <w:rsid w:val="00C27B31"/>
    <w:rsid w:val="00C27BE6"/>
    <w:rsid w:val="00C30B92"/>
    <w:rsid w:val="00C30E9C"/>
    <w:rsid w:val="00C3167E"/>
    <w:rsid w:val="00C32717"/>
    <w:rsid w:val="00C32895"/>
    <w:rsid w:val="00C32B2E"/>
    <w:rsid w:val="00C32D02"/>
    <w:rsid w:val="00C32EB7"/>
    <w:rsid w:val="00C33282"/>
    <w:rsid w:val="00C353CA"/>
    <w:rsid w:val="00C35921"/>
    <w:rsid w:val="00C35B13"/>
    <w:rsid w:val="00C3649C"/>
    <w:rsid w:val="00C368E5"/>
    <w:rsid w:val="00C3691C"/>
    <w:rsid w:val="00C36C56"/>
    <w:rsid w:val="00C37DA9"/>
    <w:rsid w:val="00C403CA"/>
    <w:rsid w:val="00C40797"/>
    <w:rsid w:val="00C416D3"/>
    <w:rsid w:val="00C41E13"/>
    <w:rsid w:val="00C43494"/>
    <w:rsid w:val="00C4393B"/>
    <w:rsid w:val="00C43E84"/>
    <w:rsid w:val="00C4468B"/>
    <w:rsid w:val="00C44FE8"/>
    <w:rsid w:val="00C450BA"/>
    <w:rsid w:val="00C45178"/>
    <w:rsid w:val="00C45657"/>
    <w:rsid w:val="00C466D9"/>
    <w:rsid w:val="00C4691E"/>
    <w:rsid w:val="00C471CD"/>
    <w:rsid w:val="00C47353"/>
    <w:rsid w:val="00C50793"/>
    <w:rsid w:val="00C5104D"/>
    <w:rsid w:val="00C51406"/>
    <w:rsid w:val="00C51AEF"/>
    <w:rsid w:val="00C52297"/>
    <w:rsid w:val="00C53BD1"/>
    <w:rsid w:val="00C540AD"/>
    <w:rsid w:val="00C54A7B"/>
    <w:rsid w:val="00C54DA4"/>
    <w:rsid w:val="00C550C7"/>
    <w:rsid w:val="00C5574B"/>
    <w:rsid w:val="00C577BC"/>
    <w:rsid w:val="00C60C94"/>
    <w:rsid w:val="00C617DE"/>
    <w:rsid w:val="00C62589"/>
    <w:rsid w:val="00C62884"/>
    <w:rsid w:val="00C62DD4"/>
    <w:rsid w:val="00C636EF"/>
    <w:rsid w:val="00C63B27"/>
    <w:rsid w:val="00C642BA"/>
    <w:rsid w:val="00C64840"/>
    <w:rsid w:val="00C65423"/>
    <w:rsid w:val="00C65F8B"/>
    <w:rsid w:val="00C66166"/>
    <w:rsid w:val="00C66F3C"/>
    <w:rsid w:val="00C66F6F"/>
    <w:rsid w:val="00C67CF7"/>
    <w:rsid w:val="00C7131F"/>
    <w:rsid w:val="00C724C2"/>
    <w:rsid w:val="00C72697"/>
    <w:rsid w:val="00C72F48"/>
    <w:rsid w:val="00C732C6"/>
    <w:rsid w:val="00C73B5A"/>
    <w:rsid w:val="00C73EFF"/>
    <w:rsid w:val="00C74764"/>
    <w:rsid w:val="00C757B5"/>
    <w:rsid w:val="00C760A8"/>
    <w:rsid w:val="00C76DA5"/>
    <w:rsid w:val="00C77A03"/>
    <w:rsid w:val="00C80C30"/>
    <w:rsid w:val="00C80D56"/>
    <w:rsid w:val="00C81322"/>
    <w:rsid w:val="00C81523"/>
    <w:rsid w:val="00C81EE2"/>
    <w:rsid w:val="00C82293"/>
    <w:rsid w:val="00C825C9"/>
    <w:rsid w:val="00C8298C"/>
    <w:rsid w:val="00C82FAF"/>
    <w:rsid w:val="00C83918"/>
    <w:rsid w:val="00C84BDB"/>
    <w:rsid w:val="00C85F27"/>
    <w:rsid w:val="00C862B3"/>
    <w:rsid w:val="00C87093"/>
    <w:rsid w:val="00C90402"/>
    <w:rsid w:val="00C909FE"/>
    <w:rsid w:val="00C916B8"/>
    <w:rsid w:val="00C91917"/>
    <w:rsid w:val="00C91EE3"/>
    <w:rsid w:val="00C93864"/>
    <w:rsid w:val="00C947FA"/>
    <w:rsid w:val="00C9498F"/>
    <w:rsid w:val="00CA0F7E"/>
    <w:rsid w:val="00CA2B96"/>
    <w:rsid w:val="00CA3107"/>
    <w:rsid w:val="00CA3184"/>
    <w:rsid w:val="00CA322C"/>
    <w:rsid w:val="00CA402D"/>
    <w:rsid w:val="00CA43C7"/>
    <w:rsid w:val="00CA45BB"/>
    <w:rsid w:val="00CA4686"/>
    <w:rsid w:val="00CA469D"/>
    <w:rsid w:val="00CA4703"/>
    <w:rsid w:val="00CA4FB4"/>
    <w:rsid w:val="00CA58E6"/>
    <w:rsid w:val="00CA692C"/>
    <w:rsid w:val="00CA6FC9"/>
    <w:rsid w:val="00CA6FE0"/>
    <w:rsid w:val="00CA792B"/>
    <w:rsid w:val="00CB0101"/>
    <w:rsid w:val="00CB10B2"/>
    <w:rsid w:val="00CB1C2C"/>
    <w:rsid w:val="00CB1F98"/>
    <w:rsid w:val="00CB25C3"/>
    <w:rsid w:val="00CB2774"/>
    <w:rsid w:val="00CB2DE5"/>
    <w:rsid w:val="00CB384F"/>
    <w:rsid w:val="00CB3970"/>
    <w:rsid w:val="00CB3ADE"/>
    <w:rsid w:val="00CB475C"/>
    <w:rsid w:val="00CB4BD6"/>
    <w:rsid w:val="00CB4FD7"/>
    <w:rsid w:val="00CB68B1"/>
    <w:rsid w:val="00CB7381"/>
    <w:rsid w:val="00CB78E1"/>
    <w:rsid w:val="00CC0922"/>
    <w:rsid w:val="00CC0E01"/>
    <w:rsid w:val="00CC0E15"/>
    <w:rsid w:val="00CC1425"/>
    <w:rsid w:val="00CC15F7"/>
    <w:rsid w:val="00CC1705"/>
    <w:rsid w:val="00CC1EFE"/>
    <w:rsid w:val="00CC27E4"/>
    <w:rsid w:val="00CC2AF1"/>
    <w:rsid w:val="00CC2F58"/>
    <w:rsid w:val="00CC32B6"/>
    <w:rsid w:val="00CC3DA2"/>
    <w:rsid w:val="00CC3DE2"/>
    <w:rsid w:val="00CC3E31"/>
    <w:rsid w:val="00CC42F3"/>
    <w:rsid w:val="00CC538E"/>
    <w:rsid w:val="00CC5C5E"/>
    <w:rsid w:val="00CC67F9"/>
    <w:rsid w:val="00CC6F49"/>
    <w:rsid w:val="00CD08F1"/>
    <w:rsid w:val="00CD0A4D"/>
    <w:rsid w:val="00CD0AAB"/>
    <w:rsid w:val="00CD0F7A"/>
    <w:rsid w:val="00CD1F52"/>
    <w:rsid w:val="00CD2AD5"/>
    <w:rsid w:val="00CD2B2E"/>
    <w:rsid w:val="00CD3049"/>
    <w:rsid w:val="00CD3532"/>
    <w:rsid w:val="00CD3FA1"/>
    <w:rsid w:val="00CD40C2"/>
    <w:rsid w:val="00CD49CE"/>
    <w:rsid w:val="00CD5286"/>
    <w:rsid w:val="00CD5A55"/>
    <w:rsid w:val="00CE001A"/>
    <w:rsid w:val="00CE06CC"/>
    <w:rsid w:val="00CE079C"/>
    <w:rsid w:val="00CE0F43"/>
    <w:rsid w:val="00CE14F4"/>
    <w:rsid w:val="00CE1853"/>
    <w:rsid w:val="00CE1F5E"/>
    <w:rsid w:val="00CE2CDA"/>
    <w:rsid w:val="00CE33A8"/>
    <w:rsid w:val="00CE3CC1"/>
    <w:rsid w:val="00CE4778"/>
    <w:rsid w:val="00CE4B5D"/>
    <w:rsid w:val="00CE4E28"/>
    <w:rsid w:val="00CE5DE8"/>
    <w:rsid w:val="00CE66EC"/>
    <w:rsid w:val="00CE7553"/>
    <w:rsid w:val="00CF0E7B"/>
    <w:rsid w:val="00CF1598"/>
    <w:rsid w:val="00CF22FC"/>
    <w:rsid w:val="00CF30CA"/>
    <w:rsid w:val="00CF3149"/>
    <w:rsid w:val="00CF3201"/>
    <w:rsid w:val="00CF478A"/>
    <w:rsid w:val="00CF4825"/>
    <w:rsid w:val="00CF4C15"/>
    <w:rsid w:val="00CF4D00"/>
    <w:rsid w:val="00CF56BF"/>
    <w:rsid w:val="00CF64F3"/>
    <w:rsid w:val="00CF7ADE"/>
    <w:rsid w:val="00D0055E"/>
    <w:rsid w:val="00D008B7"/>
    <w:rsid w:val="00D00E15"/>
    <w:rsid w:val="00D03B52"/>
    <w:rsid w:val="00D03BE7"/>
    <w:rsid w:val="00D0404F"/>
    <w:rsid w:val="00D04BBB"/>
    <w:rsid w:val="00D04DDB"/>
    <w:rsid w:val="00D050FC"/>
    <w:rsid w:val="00D05251"/>
    <w:rsid w:val="00D05E9A"/>
    <w:rsid w:val="00D1003A"/>
    <w:rsid w:val="00D10704"/>
    <w:rsid w:val="00D10DB6"/>
    <w:rsid w:val="00D1144B"/>
    <w:rsid w:val="00D121F1"/>
    <w:rsid w:val="00D123F3"/>
    <w:rsid w:val="00D13B0E"/>
    <w:rsid w:val="00D14EDA"/>
    <w:rsid w:val="00D15081"/>
    <w:rsid w:val="00D155AB"/>
    <w:rsid w:val="00D17126"/>
    <w:rsid w:val="00D1712F"/>
    <w:rsid w:val="00D17F74"/>
    <w:rsid w:val="00D208D9"/>
    <w:rsid w:val="00D20AD6"/>
    <w:rsid w:val="00D20F19"/>
    <w:rsid w:val="00D20FCA"/>
    <w:rsid w:val="00D213B3"/>
    <w:rsid w:val="00D214DB"/>
    <w:rsid w:val="00D21A0E"/>
    <w:rsid w:val="00D221E0"/>
    <w:rsid w:val="00D22224"/>
    <w:rsid w:val="00D22EC1"/>
    <w:rsid w:val="00D23B74"/>
    <w:rsid w:val="00D23B95"/>
    <w:rsid w:val="00D23BF8"/>
    <w:rsid w:val="00D23E88"/>
    <w:rsid w:val="00D23ED6"/>
    <w:rsid w:val="00D2412C"/>
    <w:rsid w:val="00D247E0"/>
    <w:rsid w:val="00D25125"/>
    <w:rsid w:val="00D26046"/>
    <w:rsid w:val="00D27C09"/>
    <w:rsid w:val="00D3049C"/>
    <w:rsid w:val="00D305C3"/>
    <w:rsid w:val="00D306DB"/>
    <w:rsid w:val="00D30C70"/>
    <w:rsid w:val="00D34258"/>
    <w:rsid w:val="00D34A15"/>
    <w:rsid w:val="00D353C6"/>
    <w:rsid w:val="00D368C0"/>
    <w:rsid w:val="00D376F2"/>
    <w:rsid w:val="00D37C8A"/>
    <w:rsid w:val="00D40726"/>
    <w:rsid w:val="00D41B18"/>
    <w:rsid w:val="00D41C83"/>
    <w:rsid w:val="00D41DFA"/>
    <w:rsid w:val="00D42558"/>
    <w:rsid w:val="00D43371"/>
    <w:rsid w:val="00D433FA"/>
    <w:rsid w:val="00D445F0"/>
    <w:rsid w:val="00D44B1F"/>
    <w:rsid w:val="00D44BEE"/>
    <w:rsid w:val="00D44DE0"/>
    <w:rsid w:val="00D44E86"/>
    <w:rsid w:val="00D4506C"/>
    <w:rsid w:val="00D4575F"/>
    <w:rsid w:val="00D46AD3"/>
    <w:rsid w:val="00D46D98"/>
    <w:rsid w:val="00D50DDB"/>
    <w:rsid w:val="00D51598"/>
    <w:rsid w:val="00D5242A"/>
    <w:rsid w:val="00D52826"/>
    <w:rsid w:val="00D53E39"/>
    <w:rsid w:val="00D54368"/>
    <w:rsid w:val="00D54372"/>
    <w:rsid w:val="00D548BD"/>
    <w:rsid w:val="00D549D1"/>
    <w:rsid w:val="00D55617"/>
    <w:rsid w:val="00D56337"/>
    <w:rsid w:val="00D57897"/>
    <w:rsid w:val="00D57A9C"/>
    <w:rsid w:val="00D60D56"/>
    <w:rsid w:val="00D60DBC"/>
    <w:rsid w:val="00D64C7F"/>
    <w:rsid w:val="00D64F9B"/>
    <w:rsid w:val="00D6501F"/>
    <w:rsid w:val="00D65919"/>
    <w:rsid w:val="00D65950"/>
    <w:rsid w:val="00D66797"/>
    <w:rsid w:val="00D66D12"/>
    <w:rsid w:val="00D66D2F"/>
    <w:rsid w:val="00D673AD"/>
    <w:rsid w:val="00D675DA"/>
    <w:rsid w:val="00D67CDB"/>
    <w:rsid w:val="00D70345"/>
    <w:rsid w:val="00D70518"/>
    <w:rsid w:val="00D709AC"/>
    <w:rsid w:val="00D715D6"/>
    <w:rsid w:val="00D72977"/>
    <w:rsid w:val="00D72A55"/>
    <w:rsid w:val="00D734B9"/>
    <w:rsid w:val="00D74ED3"/>
    <w:rsid w:val="00D7523D"/>
    <w:rsid w:val="00D75383"/>
    <w:rsid w:val="00D7576B"/>
    <w:rsid w:val="00D760A2"/>
    <w:rsid w:val="00D763E7"/>
    <w:rsid w:val="00D76962"/>
    <w:rsid w:val="00D76A93"/>
    <w:rsid w:val="00D76AC4"/>
    <w:rsid w:val="00D76C0C"/>
    <w:rsid w:val="00D773EB"/>
    <w:rsid w:val="00D800AA"/>
    <w:rsid w:val="00D80E97"/>
    <w:rsid w:val="00D8152A"/>
    <w:rsid w:val="00D81557"/>
    <w:rsid w:val="00D81D30"/>
    <w:rsid w:val="00D81E4D"/>
    <w:rsid w:val="00D8298D"/>
    <w:rsid w:val="00D83204"/>
    <w:rsid w:val="00D83293"/>
    <w:rsid w:val="00D83710"/>
    <w:rsid w:val="00D8380F"/>
    <w:rsid w:val="00D83839"/>
    <w:rsid w:val="00D838BB"/>
    <w:rsid w:val="00D83B11"/>
    <w:rsid w:val="00D83B3C"/>
    <w:rsid w:val="00D83D25"/>
    <w:rsid w:val="00D83D5B"/>
    <w:rsid w:val="00D83F06"/>
    <w:rsid w:val="00D83F74"/>
    <w:rsid w:val="00D8423F"/>
    <w:rsid w:val="00D84590"/>
    <w:rsid w:val="00D84945"/>
    <w:rsid w:val="00D8505A"/>
    <w:rsid w:val="00D86051"/>
    <w:rsid w:val="00D868EC"/>
    <w:rsid w:val="00D874EE"/>
    <w:rsid w:val="00D877A8"/>
    <w:rsid w:val="00D87B95"/>
    <w:rsid w:val="00D91011"/>
    <w:rsid w:val="00D91898"/>
    <w:rsid w:val="00D9215B"/>
    <w:rsid w:val="00D92D3C"/>
    <w:rsid w:val="00D92D74"/>
    <w:rsid w:val="00D93A08"/>
    <w:rsid w:val="00D93F22"/>
    <w:rsid w:val="00D9410C"/>
    <w:rsid w:val="00D949BE"/>
    <w:rsid w:val="00D94A14"/>
    <w:rsid w:val="00D94A3E"/>
    <w:rsid w:val="00D9566C"/>
    <w:rsid w:val="00D9604F"/>
    <w:rsid w:val="00D96BF3"/>
    <w:rsid w:val="00D97421"/>
    <w:rsid w:val="00DA0428"/>
    <w:rsid w:val="00DA0762"/>
    <w:rsid w:val="00DA0DAC"/>
    <w:rsid w:val="00DA10D3"/>
    <w:rsid w:val="00DA14E9"/>
    <w:rsid w:val="00DA1E55"/>
    <w:rsid w:val="00DA2586"/>
    <w:rsid w:val="00DA2D72"/>
    <w:rsid w:val="00DA3B82"/>
    <w:rsid w:val="00DA3EA8"/>
    <w:rsid w:val="00DA4FA9"/>
    <w:rsid w:val="00DA54EB"/>
    <w:rsid w:val="00DA64EB"/>
    <w:rsid w:val="00DA6EC3"/>
    <w:rsid w:val="00DA72FC"/>
    <w:rsid w:val="00DA7312"/>
    <w:rsid w:val="00DB03D8"/>
    <w:rsid w:val="00DB0751"/>
    <w:rsid w:val="00DB0CFF"/>
    <w:rsid w:val="00DB1DEE"/>
    <w:rsid w:val="00DB1F3B"/>
    <w:rsid w:val="00DB24A4"/>
    <w:rsid w:val="00DB2D78"/>
    <w:rsid w:val="00DB326C"/>
    <w:rsid w:val="00DB386B"/>
    <w:rsid w:val="00DB41EE"/>
    <w:rsid w:val="00DB494E"/>
    <w:rsid w:val="00DB5042"/>
    <w:rsid w:val="00DB6255"/>
    <w:rsid w:val="00DB6653"/>
    <w:rsid w:val="00DC0586"/>
    <w:rsid w:val="00DC1875"/>
    <w:rsid w:val="00DC2ACD"/>
    <w:rsid w:val="00DC34DA"/>
    <w:rsid w:val="00DC35B3"/>
    <w:rsid w:val="00DC3903"/>
    <w:rsid w:val="00DC3CB8"/>
    <w:rsid w:val="00DC4C78"/>
    <w:rsid w:val="00DC51A9"/>
    <w:rsid w:val="00DC579D"/>
    <w:rsid w:val="00DC62B0"/>
    <w:rsid w:val="00DC63CC"/>
    <w:rsid w:val="00DC674E"/>
    <w:rsid w:val="00DC6DE5"/>
    <w:rsid w:val="00DC6EDE"/>
    <w:rsid w:val="00DC724B"/>
    <w:rsid w:val="00DC7BEE"/>
    <w:rsid w:val="00DD0559"/>
    <w:rsid w:val="00DD0F08"/>
    <w:rsid w:val="00DD0F22"/>
    <w:rsid w:val="00DD1341"/>
    <w:rsid w:val="00DD207A"/>
    <w:rsid w:val="00DD28D7"/>
    <w:rsid w:val="00DD2C08"/>
    <w:rsid w:val="00DD2CC7"/>
    <w:rsid w:val="00DD4663"/>
    <w:rsid w:val="00DD5001"/>
    <w:rsid w:val="00DD524E"/>
    <w:rsid w:val="00DD5B06"/>
    <w:rsid w:val="00DD7FFD"/>
    <w:rsid w:val="00DE0158"/>
    <w:rsid w:val="00DE1260"/>
    <w:rsid w:val="00DE15CB"/>
    <w:rsid w:val="00DE16AB"/>
    <w:rsid w:val="00DE174F"/>
    <w:rsid w:val="00DE1AB2"/>
    <w:rsid w:val="00DE1AF1"/>
    <w:rsid w:val="00DE1C58"/>
    <w:rsid w:val="00DE2BD9"/>
    <w:rsid w:val="00DE3DE9"/>
    <w:rsid w:val="00DE411A"/>
    <w:rsid w:val="00DE499D"/>
    <w:rsid w:val="00DE5586"/>
    <w:rsid w:val="00DE5CFE"/>
    <w:rsid w:val="00DE6608"/>
    <w:rsid w:val="00DE660E"/>
    <w:rsid w:val="00DE6E06"/>
    <w:rsid w:val="00DE72D5"/>
    <w:rsid w:val="00DE736F"/>
    <w:rsid w:val="00DE7513"/>
    <w:rsid w:val="00DE76C7"/>
    <w:rsid w:val="00DE7ACA"/>
    <w:rsid w:val="00DE7E1F"/>
    <w:rsid w:val="00DF02F9"/>
    <w:rsid w:val="00DF0BFD"/>
    <w:rsid w:val="00DF17A1"/>
    <w:rsid w:val="00DF241C"/>
    <w:rsid w:val="00DF2BAD"/>
    <w:rsid w:val="00DF3014"/>
    <w:rsid w:val="00DF3A9F"/>
    <w:rsid w:val="00DF45D2"/>
    <w:rsid w:val="00DF51D4"/>
    <w:rsid w:val="00DF5D7E"/>
    <w:rsid w:val="00DF6FB6"/>
    <w:rsid w:val="00DF7A90"/>
    <w:rsid w:val="00DF7D35"/>
    <w:rsid w:val="00DF7EEA"/>
    <w:rsid w:val="00E00666"/>
    <w:rsid w:val="00E01661"/>
    <w:rsid w:val="00E022A1"/>
    <w:rsid w:val="00E02705"/>
    <w:rsid w:val="00E02ABA"/>
    <w:rsid w:val="00E02FAE"/>
    <w:rsid w:val="00E031EF"/>
    <w:rsid w:val="00E041AA"/>
    <w:rsid w:val="00E0451F"/>
    <w:rsid w:val="00E046AD"/>
    <w:rsid w:val="00E048C2"/>
    <w:rsid w:val="00E0504D"/>
    <w:rsid w:val="00E052FD"/>
    <w:rsid w:val="00E05361"/>
    <w:rsid w:val="00E05629"/>
    <w:rsid w:val="00E063EA"/>
    <w:rsid w:val="00E06486"/>
    <w:rsid w:val="00E067E4"/>
    <w:rsid w:val="00E06EAD"/>
    <w:rsid w:val="00E0731D"/>
    <w:rsid w:val="00E0765D"/>
    <w:rsid w:val="00E0792C"/>
    <w:rsid w:val="00E10C8A"/>
    <w:rsid w:val="00E1228C"/>
    <w:rsid w:val="00E13AB5"/>
    <w:rsid w:val="00E13F40"/>
    <w:rsid w:val="00E14A49"/>
    <w:rsid w:val="00E14C7C"/>
    <w:rsid w:val="00E1540D"/>
    <w:rsid w:val="00E1545D"/>
    <w:rsid w:val="00E155EE"/>
    <w:rsid w:val="00E1593F"/>
    <w:rsid w:val="00E16B26"/>
    <w:rsid w:val="00E16B55"/>
    <w:rsid w:val="00E17EAA"/>
    <w:rsid w:val="00E20430"/>
    <w:rsid w:val="00E21120"/>
    <w:rsid w:val="00E219D6"/>
    <w:rsid w:val="00E2209F"/>
    <w:rsid w:val="00E22115"/>
    <w:rsid w:val="00E22B2E"/>
    <w:rsid w:val="00E243CA"/>
    <w:rsid w:val="00E24FCB"/>
    <w:rsid w:val="00E258D5"/>
    <w:rsid w:val="00E27210"/>
    <w:rsid w:val="00E30279"/>
    <w:rsid w:val="00E303E9"/>
    <w:rsid w:val="00E30DA3"/>
    <w:rsid w:val="00E31534"/>
    <w:rsid w:val="00E324E8"/>
    <w:rsid w:val="00E32740"/>
    <w:rsid w:val="00E32A8F"/>
    <w:rsid w:val="00E32F94"/>
    <w:rsid w:val="00E3327F"/>
    <w:rsid w:val="00E333A6"/>
    <w:rsid w:val="00E3397F"/>
    <w:rsid w:val="00E33DD5"/>
    <w:rsid w:val="00E344D6"/>
    <w:rsid w:val="00E348FB"/>
    <w:rsid w:val="00E35C34"/>
    <w:rsid w:val="00E35CCA"/>
    <w:rsid w:val="00E3638E"/>
    <w:rsid w:val="00E3666D"/>
    <w:rsid w:val="00E36702"/>
    <w:rsid w:val="00E37FA1"/>
    <w:rsid w:val="00E404F1"/>
    <w:rsid w:val="00E42AFF"/>
    <w:rsid w:val="00E42F75"/>
    <w:rsid w:val="00E430EF"/>
    <w:rsid w:val="00E43402"/>
    <w:rsid w:val="00E4366F"/>
    <w:rsid w:val="00E43DF6"/>
    <w:rsid w:val="00E44BEC"/>
    <w:rsid w:val="00E4527B"/>
    <w:rsid w:val="00E473A1"/>
    <w:rsid w:val="00E47D8B"/>
    <w:rsid w:val="00E47F77"/>
    <w:rsid w:val="00E5082C"/>
    <w:rsid w:val="00E50913"/>
    <w:rsid w:val="00E51966"/>
    <w:rsid w:val="00E51AC9"/>
    <w:rsid w:val="00E521AF"/>
    <w:rsid w:val="00E52B62"/>
    <w:rsid w:val="00E53C50"/>
    <w:rsid w:val="00E54719"/>
    <w:rsid w:val="00E553F7"/>
    <w:rsid w:val="00E563BB"/>
    <w:rsid w:val="00E56C5E"/>
    <w:rsid w:val="00E56CE7"/>
    <w:rsid w:val="00E56DDD"/>
    <w:rsid w:val="00E575A6"/>
    <w:rsid w:val="00E57C06"/>
    <w:rsid w:val="00E6021A"/>
    <w:rsid w:val="00E6056B"/>
    <w:rsid w:val="00E616D4"/>
    <w:rsid w:val="00E624C7"/>
    <w:rsid w:val="00E624D9"/>
    <w:rsid w:val="00E62901"/>
    <w:rsid w:val="00E62AA8"/>
    <w:rsid w:val="00E6314D"/>
    <w:rsid w:val="00E63C02"/>
    <w:rsid w:val="00E6462B"/>
    <w:rsid w:val="00E65833"/>
    <w:rsid w:val="00E6747C"/>
    <w:rsid w:val="00E67589"/>
    <w:rsid w:val="00E67AC4"/>
    <w:rsid w:val="00E67CEA"/>
    <w:rsid w:val="00E713BA"/>
    <w:rsid w:val="00E71B41"/>
    <w:rsid w:val="00E7273C"/>
    <w:rsid w:val="00E72BBD"/>
    <w:rsid w:val="00E73AAA"/>
    <w:rsid w:val="00E73B20"/>
    <w:rsid w:val="00E74082"/>
    <w:rsid w:val="00E74873"/>
    <w:rsid w:val="00E74AAC"/>
    <w:rsid w:val="00E74E11"/>
    <w:rsid w:val="00E759A8"/>
    <w:rsid w:val="00E77E7C"/>
    <w:rsid w:val="00E77FA0"/>
    <w:rsid w:val="00E80564"/>
    <w:rsid w:val="00E8079D"/>
    <w:rsid w:val="00E807C2"/>
    <w:rsid w:val="00E819BC"/>
    <w:rsid w:val="00E81E8B"/>
    <w:rsid w:val="00E82352"/>
    <w:rsid w:val="00E828B9"/>
    <w:rsid w:val="00E82E5C"/>
    <w:rsid w:val="00E84AE3"/>
    <w:rsid w:val="00E853A5"/>
    <w:rsid w:val="00E855D8"/>
    <w:rsid w:val="00E86254"/>
    <w:rsid w:val="00E87212"/>
    <w:rsid w:val="00E873DD"/>
    <w:rsid w:val="00E87739"/>
    <w:rsid w:val="00E87776"/>
    <w:rsid w:val="00E87D41"/>
    <w:rsid w:val="00E9019F"/>
    <w:rsid w:val="00E91BFE"/>
    <w:rsid w:val="00E922C7"/>
    <w:rsid w:val="00E923E3"/>
    <w:rsid w:val="00E9250E"/>
    <w:rsid w:val="00E9272D"/>
    <w:rsid w:val="00E93948"/>
    <w:rsid w:val="00E93A25"/>
    <w:rsid w:val="00E93C8E"/>
    <w:rsid w:val="00E95FF3"/>
    <w:rsid w:val="00E967EE"/>
    <w:rsid w:val="00E97A7C"/>
    <w:rsid w:val="00E97D27"/>
    <w:rsid w:val="00EA2EC8"/>
    <w:rsid w:val="00EA3B62"/>
    <w:rsid w:val="00EA3E20"/>
    <w:rsid w:val="00EA415F"/>
    <w:rsid w:val="00EA45F5"/>
    <w:rsid w:val="00EA4B13"/>
    <w:rsid w:val="00EA4CDF"/>
    <w:rsid w:val="00EA4EE9"/>
    <w:rsid w:val="00EA63CA"/>
    <w:rsid w:val="00EA6DFD"/>
    <w:rsid w:val="00EA7117"/>
    <w:rsid w:val="00EB020A"/>
    <w:rsid w:val="00EB0D2B"/>
    <w:rsid w:val="00EB27B2"/>
    <w:rsid w:val="00EB4422"/>
    <w:rsid w:val="00EB4BD6"/>
    <w:rsid w:val="00EB4BD7"/>
    <w:rsid w:val="00EB6426"/>
    <w:rsid w:val="00EB6536"/>
    <w:rsid w:val="00EB76E2"/>
    <w:rsid w:val="00EB7A5B"/>
    <w:rsid w:val="00EC0DF5"/>
    <w:rsid w:val="00EC12B3"/>
    <w:rsid w:val="00EC18F9"/>
    <w:rsid w:val="00EC1D33"/>
    <w:rsid w:val="00EC1E1E"/>
    <w:rsid w:val="00EC2BE1"/>
    <w:rsid w:val="00EC2BF5"/>
    <w:rsid w:val="00EC32AE"/>
    <w:rsid w:val="00EC45DD"/>
    <w:rsid w:val="00EC501C"/>
    <w:rsid w:val="00EC5349"/>
    <w:rsid w:val="00EC586A"/>
    <w:rsid w:val="00EC58E1"/>
    <w:rsid w:val="00EC5EDD"/>
    <w:rsid w:val="00EC62E1"/>
    <w:rsid w:val="00EC764A"/>
    <w:rsid w:val="00EC7DFD"/>
    <w:rsid w:val="00ED0203"/>
    <w:rsid w:val="00ED0347"/>
    <w:rsid w:val="00ED0AE0"/>
    <w:rsid w:val="00ED29A6"/>
    <w:rsid w:val="00ED2AB6"/>
    <w:rsid w:val="00ED3230"/>
    <w:rsid w:val="00ED3661"/>
    <w:rsid w:val="00ED3B2A"/>
    <w:rsid w:val="00ED405E"/>
    <w:rsid w:val="00ED5C7D"/>
    <w:rsid w:val="00ED5E8C"/>
    <w:rsid w:val="00ED6F87"/>
    <w:rsid w:val="00ED76A9"/>
    <w:rsid w:val="00ED770E"/>
    <w:rsid w:val="00ED7801"/>
    <w:rsid w:val="00ED78D2"/>
    <w:rsid w:val="00ED791C"/>
    <w:rsid w:val="00EE0F8C"/>
    <w:rsid w:val="00EE1011"/>
    <w:rsid w:val="00EE117E"/>
    <w:rsid w:val="00EE1587"/>
    <w:rsid w:val="00EE1E35"/>
    <w:rsid w:val="00EE2AB8"/>
    <w:rsid w:val="00EE2EBF"/>
    <w:rsid w:val="00EE311D"/>
    <w:rsid w:val="00EE35A1"/>
    <w:rsid w:val="00EE3B19"/>
    <w:rsid w:val="00EE4435"/>
    <w:rsid w:val="00EE4809"/>
    <w:rsid w:val="00EE4925"/>
    <w:rsid w:val="00EE4A1C"/>
    <w:rsid w:val="00EE507A"/>
    <w:rsid w:val="00EE7164"/>
    <w:rsid w:val="00EE7589"/>
    <w:rsid w:val="00EE7839"/>
    <w:rsid w:val="00EE7ED2"/>
    <w:rsid w:val="00EF0017"/>
    <w:rsid w:val="00EF02AD"/>
    <w:rsid w:val="00EF068A"/>
    <w:rsid w:val="00EF0CE0"/>
    <w:rsid w:val="00EF178D"/>
    <w:rsid w:val="00EF1CC9"/>
    <w:rsid w:val="00EF1FDC"/>
    <w:rsid w:val="00EF2459"/>
    <w:rsid w:val="00EF29B9"/>
    <w:rsid w:val="00EF3C01"/>
    <w:rsid w:val="00EF3DE8"/>
    <w:rsid w:val="00EF49BD"/>
    <w:rsid w:val="00EF5038"/>
    <w:rsid w:val="00EF517D"/>
    <w:rsid w:val="00EF5A5B"/>
    <w:rsid w:val="00EF620D"/>
    <w:rsid w:val="00EF6B20"/>
    <w:rsid w:val="00F002D7"/>
    <w:rsid w:val="00F00315"/>
    <w:rsid w:val="00F00588"/>
    <w:rsid w:val="00F0156C"/>
    <w:rsid w:val="00F03341"/>
    <w:rsid w:val="00F03F3B"/>
    <w:rsid w:val="00F04047"/>
    <w:rsid w:val="00F045A1"/>
    <w:rsid w:val="00F04980"/>
    <w:rsid w:val="00F04B35"/>
    <w:rsid w:val="00F04E89"/>
    <w:rsid w:val="00F0514C"/>
    <w:rsid w:val="00F05F61"/>
    <w:rsid w:val="00F06D2E"/>
    <w:rsid w:val="00F07546"/>
    <w:rsid w:val="00F07DE9"/>
    <w:rsid w:val="00F1020C"/>
    <w:rsid w:val="00F10A3B"/>
    <w:rsid w:val="00F10C53"/>
    <w:rsid w:val="00F10D17"/>
    <w:rsid w:val="00F114CF"/>
    <w:rsid w:val="00F11CB0"/>
    <w:rsid w:val="00F1229A"/>
    <w:rsid w:val="00F13390"/>
    <w:rsid w:val="00F145A5"/>
    <w:rsid w:val="00F14FFD"/>
    <w:rsid w:val="00F153FE"/>
    <w:rsid w:val="00F1572C"/>
    <w:rsid w:val="00F1621E"/>
    <w:rsid w:val="00F17324"/>
    <w:rsid w:val="00F20477"/>
    <w:rsid w:val="00F212ED"/>
    <w:rsid w:val="00F22962"/>
    <w:rsid w:val="00F22E46"/>
    <w:rsid w:val="00F2301A"/>
    <w:rsid w:val="00F23560"/>
    <w:rsid w:val="00F244D6"/>
    <w:rsid w:val="00F2480E"/>
    <w:rsid w:val="00F254AE"/>
    <w:rsid w:val="00F26B4B"/>
    <w:rsid w:val="00F26C16"/>
    <w:rsid w:val="00F27328"/>
    <w:rsid w:val="00F316A4"/>
    <w:rsid w:val="00F322B4"/>
    <w:rsid w:val="00F32301"/>
    <w:rsid w:val="00F324FC"/>
    <w:rsid w:val="00F32AF0"/>
    <w:rsid w:val="00F3317E"/>
    <w:rsid w:val="00F3403C"/>
    <w:rsid w:val="00F340DC"/>
    <w:rsid w:val="00F34345"/>
    <w:rsid w:val="00F34479"/>
    <w:rsid w:val="00F34D3D"/>
    <w:rsid w:val="00F35699"/>
    <w:rsid w:val="00F36007"/>
    <w:rsid w:val="00F36BE5"/>
    <w:rsid w:val="00F36EEE"/>
    <w:rsid w:val="00F36FA8"/>
    <w:rsid w:val="00F37090"/>
    <w:rsid w:val="00F3744D"/>
    <w:rsid w:val="00F377D2"/>
    <w:rsid w:val="00F41A1A"/>
    <w:rsid w:val="00F422D2"/>
    <w:rsid w:val="00F43388"/>
    <w:rsid w:val="00F43507"/>
    <w:rsid w:val="00F43854"/>
    <w:rsid w:val="00F43869"/>
    <w:rsid w:val="00F43C4C"/>
    <w:rsid w:val="00F45244"/>
    <w:rsid w:val="00F455B2"/>
    <w:rsid w:val="00F45788"/>
    <w:rsid w:val="00F45923"/>
    <w:rsid w:val="00F46F69"/>
    <w:rsid w:val="00F502C8"/>
    <w:rsid w:val="00F50BD0"/>
    <w:rsid w:val="00F51D55"/>
    <w:rsid w:val="00F522A4"/>
    <w:rsid w:val="00F52DAA"/>
    <w:rsid w:val="00F53954"/>
    <w:rsid w:val="00F54479"/>
    <w:rsid w:val="00F5551A"/>
    <w:rsid w:val="00F55953"/>
    <w:rsid w:val="00F5596D"/>
    <w:rsid w:val="00F55996"/>
    <w:rsid w:val="00F55B6D"/>
    <w:rsid w:val="00F55D7B"/>
    <w:rsid w:val="00F56529"/>
    <w:rsid w:val="00F6010E"/>
    <w:rsid w:val="00F60C79"/>
    <w:rsid w:val="00F60F5C"/>
    <w:rsid w:val="00F60FB7"/>
    <w:rsid w:val="00F610DD"/>
    <w:rsid w:val="00F61C9B"/>
    <w:rsid w:val="00F62605"/>
    <w:rsid w:val="00F62A59"/>
    <w:rsid w:val="00F63B05"/>
    <w:rsid w:val="00F63D8E"/>
    <w:rsid w:val="00F63EEB"/>
    <w:rsid w:val="00F64035"/>
    <w:rsid w:val="00F64E5F"/>
    <w:rsid w:val="00F65070"/>
    <w:rsid w:val="00F65819"/>
    <w:rsid w:val="00F65B6A"/>
    <w:rsid w:val="00F66ADE"/>
    <w:rsid w:val="00F67CE1"/>
    <w:rsid w:val="00F71393"/>
    <w:rsid w:val="00F71CE7"/>
    <w:rsid w:val="00F71D92"/>
    <w:rsid w:val="00F7254E"/>
    <w:rsid w:val="00F74C92"/>
    <w:rsid w:val="00F7564E"/>
    <w:rsid w:val="00F75880"/>
    <w:rsid w:val="00F75B47"/>
    <w:rsid w:val="00F76B3E"/>
    <w:rsid w:val="00F77195"/>
    <w:rsid w:val="00F80005"/>
    <w:rsid w:val="00F80142"/>
    <w:rsid w:val="00F804F2"/>
    <w:rsid w:val="00F80693"/>
    <w:rsid w:val="00F80F6C"/>
    <w:rsid w:val="00F8174E"/>
    <w:rsid w:val="00F81E8E"/>
    <w:rsid w:val="00F81FFC"/>
    <w:rsid w:val="00F827BD"/>
    <w:rsid w:val="00F82D2D"/>
    <w:rsid w:val="00F83080"/>
    <w:rsid w:val="00F83548"/>
    <w:rsid w:val="00F8390D"/>
    <w:rsid w:val="00F839DA"/>
    <w:rsid w:val="00F83AC0"/>
    <w:rsid w:val="00F83F8A"/>
    <w:rsid w:val="00F85754"/>
    <w:rsid w:val="00F85782"/>
    <w:rsid w:val="00F85FB2"/>
    <w:rsid w:val="00F865AF"/>
    <w:rsid w:val="00F865FC"/>
    <w:rsid w:val="00F867A4"/>
    <w:rsid w:val="00F8695F"/>
    <w:rsid w:val="00F872FF"/>
    <w:rsid w:val="00F90593"/>
    <w:rsid w:val="00F9072B"/>
    <w:rsid w:val="00F912BD"/>
    <w:rsid w:val="00F923D7"/>
    <w:rsid w:val="00F92B45"/>
    <w:rsid w:val="00F93053"/>
    <w:rsid w:val="00F93D49"/>
    <w:rsid w:val="00F940CE"/>
    <w:rsid w:val="00F94A38"/>
    <w:rsid w:val="00F95217"/>
    <w:rsid w:val="00F953B1"/>
    <w:rsid w:val="00F963D9"/>
    <w:rsid w:val="00F96871"/>
    <w:rsid w:val="00F9690A"/>
    <w:rsid w:val="00F96BA6"/>
    <w:rsid w:val="00F96CF7"/>
    <w:rsid w:val="00F97A2E"/>
    <w:rsid w:val="00F97A8C"/>
    <w:rsid w:val="00F97E10"/>
    <w:rsid w:val="00F97E39"/>
    <w:rsid w:val="00FA01E9"/>
    <w:rsid w:val="00FA169C"/>
    <w:rsid w:val="00FA182F"/>
    <w:rsid w:val="00FA1906"/>
    <w:rsid w:val="00FA1A46"/>
    <w:rsid w:val="00FA1C9D"/>
    <w:rsid w:val="00FA1CE1"/>
    <w:rsid w:val="00FA2DC6"/>
    <w:rsid w:val="00FA41BF"/>
    <w:rsid w:val="00FA41D5"/>
    <w:rsid w:val="00FA4596"/>
    <w:rsid w:val="00FA45DD"/>
    <w:rsid w:val="00FA50B6"/>
    <w:rsid w:val="00FA5643"/>
    <w:rsid w:val="00FA6328"/>
    <w:rsid w:val="00FA664B"/>
    <w:rsid w:val="00FA6B02"/>
    <w:rsid w:val="00FA7893"/>
    <w:rsid w:val="00FA7FD7"/>
    <w:rsid w:val="00FA7FE3"/>
    <w:rsid w:val="00FB1023"/>
    <w:rsid w:val="00FB157C"/>
    <w:rsid w:val="00FB1896"/>
    <w:rsid w:val="00FB25D6"/>
    <w:rsid w:val="00FB29BF"/>
    <w:rsid w:val="00FB2DE0"/>
    <w:rsid w:val="00FB3337"/>
    <w:rsid w:val="00FB3B07"/>
    <w:rsid w:val="00FB3CFA"/>
    <w:rsid w:val="00FB3FBF"/>
    <w:rsid w:val="00FB496C"/>
    <w:rsid w:val="00FB5FF6"/>
    <w:rsid w:val="00FB6A10"/>
    <w:rsid w:val="00FB6AB8"/>
    <w:rsid w:val="00FB6BD8"/>
    <w:rsid w:val="00FC07ED"/>
    <w:rsid w:val="00FC10C8"/>
    <w:rsid w:val="00FC17E3"/>
    <w:rsid w:val="00FC2C79"/>
    <w:rsid w:val="00FC300B"/>
    <w:rsid w:val="00FC41E0"/>
    <w:rsid w:val="00FC5A04"/>
    <w:rsid w:val="00FC5D2E"/>
    <w:rsid w:val="00FC6E1F"/>
    <w:rsid w:val="00FC756B"/>
    <w:rsid w:val="00FC7733"/>
    <w:rsid w:val="00FC7BB7"/>
    <w:rsid w:val="00FC7D3D"/>
    <w:rsid w:val="00FD01FC"/>
    <w:rsid w:val="00FD049D"/>
    <w:rsid w:val="00FD070B"/>
    <w:rsid w:val="00FD390D"/>
    <w:rsid w:val="00FD3B0D"/>
    <w:rsid w:val="00FD3E02"/>
    <w:rsid w:val="00FD4608"/>
    <w:rsid w:val="00FD4F61"/>
    <w:rsid w:val="00FD5403"/>
    <w:rsid w:val="00FD55A0"/>
    <w:rsid w:val="00FD562C"/>
    <w:rsid w:val="00FD5CDE"/>
    <w:rsid w:val="00FD7400"/>
    <w:rsid w:val="00FD7C78"/>
    <w:rsid w:val="00FD7F55"/>
    <w:rsid w:val="00FE0858"/>
    <w:rsid w:val="00FE0F37"/>
    <w:rsid w:val="00FE1D3C"/>
    <w:rsid w:val="00FE2117"/>
    <w:rsid w:val="00FE2BA4"/>
    <w:rsid w:val="00FE359F"/>
    <w:rsid w:val="00FE373E"/>
    <w:rsid w:val="00FE3D53"/>
    <w:rsid w:val="00FE4880"/>
    <w:rsid w:val="00FE5948"/>
    <w:rsid w:val="00FE5D35"/>
    <w:rsid w:val="00FE6516"/>
    <w:rsid w:val="00FE7346"/>
    <w:rsid w:val="00FE761B"/>
    <w:rsid w:val="00FE7C43"/>
    <w:rsid w:val="00FE7DD6"/>
    <w:rsid w:val="00FE7E2D"/>
    <w:rsid w:val="00FF0A38"/>
    <w:rsid w:val="00FF25F5"/>
    <w:rsid w:val="00FF3275"/>
    <w:rsid w:val="00FF4008"/>
    <w:rsid w:val="00FF4067"/>
    <w:rsid w:val="00FF4C16"/>
    <w:rsid w:val="00FF5240"/>
    <w:rsid w:val="00FF71E8"/>
    <w:rsid w:val="00FF7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981E9"/>
  <w15:docId w15:val="{90C8E520-DFA5-4855-846D-F3F7C23D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3091"/>
    <w:pPr>
      <w:spacing w:after="200" w:line="276" w:lineRule="auto"/>
      <w:jc w:val="both"/>
    </w:pPr>
    <w:rPr>
      <w:rFonts w:ascii="Arial" w:hAnsi="Arial"/>
      <w:sz w:val="24"/>
      <w:szCs w:val="22"/>
    </w:rPr>
  </w:style>
  <w:style w:type="paragraph" w:styleId="Heading1">
    <w:name w:val="heading 1"/>
    <w:basedOn w:val="Normal"/>
    <w:next w:val="Normal"/>
    <w:link w:val="Heading1Char"/>
    <w:qFormat/>
    <w:rsid w:val="001C0D2B"/>
    <w:pPr>
      <w:keepNext/>
      <w:keepLines/>
      <w:spacing w:before="240" w:after="240" w:line="240" w:lineRule="auto"/>
      <w:outlineLvl w:val="0"/>
    </w:pPr>
    <w:rPr>
      <w:b/>
      <w:bCs/>
      <w:szCs w:val="28"/>
    </w:rPr>
  </w:style>
  <w:style w:type="paragraph" w:styleId="Heading2">
    <w:name w:val="heading 2"/>
    <w:basedOn w:val="Normal"/>
    <w:next w:val="Normal"/>
    <w:link w:val="Heading2Char"/>
    <w:qFormat/>
    <w:rsid w:val="009E60FF"/>
    <w:pPr>
      <w:keepNext/>
      <w:keepLines/>
      <w:spacing w:before="240" w:after="240" w:line="240" w:lineRule="auto"/>
      <w:outlineLvl w:val="1"/>
    </w:pPr>
    <w:rPr>
      <w:b/>
      <w:bCs/>
      <w:sz w:val="22"/>
      <w:szCs w:val="26"/>
    </w:rPr>
  </w:style>
  <w:style w:type="paragraph" w:styleId="Heading3">
    <w:name w:val="heading 3"/>
    <w:basedOn w:val="Normal"/>
    <w:next w:val="Normal"/>
    <w:link w:val="Heading3Char"/>
    <w:qFormat/>
    <w:rsid w:val="00B977F6"/>
    <w:pPr>
      <w:keepNext/>
      <w:keepLines/>
      <w:spacing w:before="200" w:after="0"/>
      <w:outlineLvl w:val="2"/>
    </w:pPr>
    <w:rPr>
      <w:rFonts w:ascii="Cambria" w:hAnsi="Cambria"/>
      <w:b/>
      <w:bCs/>
      <w:color w:val="4F81BD"/>
    </w:rPr>
  </w:style>
  <w:style w:type="paragraph" w:styleId="Heading6">
    <w:name w:val="heading 6"/>
    <w:basedOn w:val="Normal"/>
    <w:next w:val="Normal"/>
    <w:link w:val="Heading6Char"/>
    <w:qFormat/>
    <w:rsid w:val="00E32F94"/>
    <w:pPr>
      <w:spacing w:before="240" w:after="60"/>
      <w:outlineLvl w:val="5"/>
    </w:pPr>
    <w:rPr>
      <w:rFonts w:ascii="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4632"/>
    <w:pPr>
      <w:tabs>
        <w:tab w:val="center" w:pos="4680"/>
        <w:tab w:val="right" w:pos="9360"/>
      </w:tabs>
      <w:spacing w:after="0" w:line="240" w:lineRule="auto"/>
    </w:pPr>
  </w:style>
  <w:style w:type="character" w:customStyle="1" w:styleId="HeaderChar">
    <w:name w:val="Header Char"/>
    <w:basedOn w:val="DefaultParagraphFont"/>
    <w:link w:val="Header"/>
    <w:locked/>
    <w:rsid w:val="007E4632"/>
    <w:rPr>
      <w:rFonts w:cs="Times New Roman"/>
    </w:rPr>
  </w:style>
  <w:style w:type="paragraph" w:styleId="Footer">
    <w:name w:val="footer"/>
    <w:basedOn w:val="Normal"/>
    <w:link w:val="FooterChar"/>
    <w:uiPriority w:val="99"/>
    <w:rsid w:val="007E463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4632"/>
    <w:rPr>
      <w:rFonts w:cs="Times New Roman"/>
    </w:rPr>
  </w:style>
  <w:style w:type="paragraph" w:styleId="BalloonText">
    <w:name w:val="Balloon Text"/>
    <w:basedOn w:val="Normal"/>
    <w:link w:val="BalloonTextChar"/>
    <w:uiPriority w:val="99"/>
    <w:semiHidden/>
    <w:rsid w:val="007E4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4632"/>
    <w:rPr>
      <w:rFonts w:ascii="Tahoma" w:hAnsi="Tahoma" w:cs="Tahoma"/>
      <w:sz w:val="16"/>
      <w:szCs w:val="16"/>
    </w:rPr>
  </w:style>
  <w:style w:type="character" w:customStyle="1" w:styleId="hps">
    <w:name w:val="hps"/>
    <w:basedOn w:val="DefaultParagraphFont"/>
    <w:rsid w:val="007E4632"/>
    <w:rPr>
      <w:rFonts w:cs="Times New Roman"/>
    </w:rPr>
  </w:style>
  <w:style w:type="character" w:customStyle="1" w:styleId="shorttext">
    <w:name w:val="short_text"/>
    <w:basedOn w:val="DefaultParagraphFont"/>
    <w:rsid w:val="007E4632"/>
    <w:rPr>
      <w:rFonts w:cs="Times New Roman"/>
    </w:rPr>
  </w:style>
  <w:style w:type="table" w:styleId="TableGrid">
    <w:name w:val="Table Grid"/>
    <w:basedOn w:val="TableNormal"/>
    <w:uiPriority w:val="59"/>
    <w:rsid w:val="007E463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efaultParagraphFont"/>
    <w:rsid w:val="00747E9C"/>
    <w:rPr>
      <w:rFonts w:cs="Times New Roman"/>
    </w:rPr>
  </w:style>
  <w:style w:type="paragraph" w:styleId="ListParagraph">
    <w:name w:val="List Paragraph"/>
    <w:basedOn w:val="Normal"/>
    <w:uiPriority w:val="34"/>
    <w:qFormat/>
    <w:rsid w:val="00A76F8C"/>
    <w:pPr>
      <w:ind w:left="720"/>
      <w:contextualSpacing/>
    </w:pPr>
    <w:rPr>
      <w:rFonts w:ascii="Calibri" w:hAnsi="Calibri"/>
    </w:rPr>
  </w:style>
  <w:style w:type="character" w:customStyle="1" w:styleId="Heading1Char">
    <w:name w:val="Heading 1 Char"/>
    <w:basedOn w:val="DefaultParagraphFont"/>
    <w:link w:val="Heading1"/>
    <w:locked/>
    <w:rsid w:val="001C0D2B"/>
    <w:rPr>
      <w:rFonts w:ascii="Arial" w:hAnsi="Arial" w:cs="Times New Roman"/>
      <w:b/>
      <w:bCs/>
      <w:sz w:val="28"/>
      <w:szCs w:val="28"/>
    </w:rPr>
  </w:style>
  <w:style w:type="character" w:customStyle="1" w:styleId="Heading2Char">
    <w:name w:val="Heading 2 Char"/>
    <w:basedOn w:val="DefaultParagraphFont"/>
    <w:link w:val="Heading2"/>
    <w:locked/>
    <w:rsid w:val="009E60FF"/>
    <w:rPr>
      <w:rFonts w:ascii="Arial" w:hAnsi="Arial" w:cs="Times New Roman"/>
      <w:b/>
      <w:bCs/>
      <w:sz w:val="26"/>
      <w:szCs w:val="26"/>
    </w:rPr>
  </w:style>
  <w:style w:type="character" w:customStyle="1" w:styleId="Heading6Char">
    <w:name w:val="Heading 6 Char"/>
    <w:basedOn w:val="DefaultParagraphFont"/>
    <w:link w:val="Heading6"/>
    <w:locked/>
    <w:rsid w:val="00E32F94"/>
    <w:rPr>
      <w:rFonts w:ascii="Calibri" w:hAnsi="Calibri" w:cs="Times New Roman"/>
      <w:b/>
      <w:bCs/>
      <w:sz w:val="22"/>
      <w:szCs w:val="22"/>
    </w:rPr>
  </w:style>
  <w:style w:type="paragraph" w:styleId="BodyText2">
    <w:name w:val="Body Text 2"/>
    <w:basedOn w:val="Normal"/>
    <w:link w:val="BodyText2Char"/>
    <w:rsid w:val="00EC12B3"/>
    <w:pPr>
      <w:tabs>
        <w:tab w:val="left" w:pos="90"/>
      </w:tabs>
      <w:spacing w:before="120" w:after="0" w:line="360" w:lineRule="auto"/>
    </w:pPr>
    <w:rPr>
      <w:rFonts w:ascii=".VnArial" w:hAnsi=".VnArial"/>
      <w:szCs w:val="20"/>
    </w:rPr>
  </w:style>
  <w:style w:type="character" w:customStyle="1" w:styleId="BodyText2Char">
    <w:name w:val="Body Text 2 Char"/>
    <w:basedOn w:val="DefaultParagraphFont"/>
    <w:link w:val="BodyText2"/>
    <w:locked/>
    <w:rsid w:val="00EC12B3"/>
    <w:rPr>
      <w:rFonts w:ascii=".VnArial" w:hAnsi=".VnArial" w:cs="Times New Roman"/>
      <w:sz w:val="24"/>
    </w:rPr>
  </w:style>
  <w:style w:type="paragraph" w:styleId="DocumentMap">
    <w:name w:val="Document Map"/>
    <w:basedOn w:val="Normal"/>
    <w:link w:val="DocumentMapChar"/>
    <w:semiHidden/>
    <w:rsid w:val="00847CA6"/>
    <w:rPr>
      <w:rFonts w:ascii="Tahoma" w:hAnsi="Tahoma" w:cs="Tahoma"/>
      <w:sz w:val="16"/>
      <w:szCs w:val="16"/>
    </w:rPr>
  </w:style>
  <w:style w:type="character" w:customStyle="1" w:styleId="DocumentMapChar">
    <w:name w:val="Document Map Char"/>
    <w:basedOn w:val="DefaultParagraphFont"/>
    <w:link w:val="DocumentMap"/>
    <w:semiHidden/>
    <w:locked/>
    <w:rsid w:val="00847CA6"/>
    <w:rPr>
      <w:rFonts w:ascii="Tahoma" w:hAnsi="Tahoma" w:cs="Tahoma"/>
      <w:sz w:val="16"/>
      <w:szCs w:val="16"/>
    </w:rPr>
  </w:style>
  <w:style w:type="paragraph" w:styleId="TOCHeading">
    <w:name w:val="TOC Heading"/>
    <w:basedOn w:val="Heading1"/>
    <w:next w:val="Normal"/>
    <w:uiPriority w:val="39"/>
    <w:qFormat/>
    <w:rsid w:val="00234B1A"/>
    <w:pPr>
      <w:spacing w:before="480" w:after="0" w:line="276" w:lineRule="auto"/>
      <w:jc w:val="left"/>
      <w:outlineLvl w:val="9"/>
    </w:pPr>
    <w:rPr>
      <w:rFonts w:ascii="Cambria" w:hAnsi="Cambria"/>
      <w:color w:val="365F91"/>
      <w:sz w:val="28"/>
    </w:rPr>
  </w:style>
  <w:style w:type="paragraph" w:styleId="TOC1">
    <w:name w:val="toc 1"/>
    <w:basedOn w:val="Normal"/>
    <w:next w:val="Normal"/>
    <w:autoRedefine/>
    <w:uiPriority w:val="39"/>
    <w:rsid w:val="00EA4B13"/>
    <w:pPr>
      <w:tabs>
        <w:tab w:val="left" w:pos="440"/>
        <w:tab w:val="right" w:leader="dot" w:pos="10083"/>
      </w:tabs>
      <w:spacing w:after="120" w:line="240" w:lineRule="auto"/>
      <w:jc w:val="left"/>
    </w:pPr>
    <w:rPr>
      <w:rFonts w:cs="Arial"/>
      <w:b/>
      <w:noProof/>
      <w:sz w:val="22"/>
    </w:rPr>
  </w:style>
  <w:style w:type="paragraph" w:styleId="TOC2">
    <w:name w:val="toc 2"/>
    <w:basedOn w:val="Normal"/>
    <w:next w:val="Normal"/>
    <w:autoRedefine/>
    <w:uiPriority w:val="39"/>
    <w:rsid w:val="0007560C"/>
    <w:pPr>
      <w:tabs>
        <w:tab w:val="left" w:pos="880"/>
        <w:tab w:val="right" w:leader="dot" w:pos="10083"/>
      </w:tabs>
      <w:spacing w:after="120"/>
      <w:ind w:left="240" w:hanging="240"/>
      <w:jc w:val="left"/>
    </w:pPr>
  </w:style>
  <w:style w:type="character" w:styleId="Hyperlink">
    <w:name w:val="Hyperlink"/>
    <w:basedOn w:val="DefaultParagraphFont"/>
    <w:uiPriority w:val="99"/>
    <w:rsid w:val="00234B1A"/>
    <w:rPr>
      <w:rFonts w:cs="Times New Roman"/>
      <w:color w:val="0000FF"/>
      <w:u w:val="single"/>
    </w:rPr>
  </w:style>
  <w:style w:type="paragraph" w:styleId="FootnoteText">
    <w:name w:val="footnote text"/>
    <w:basedOn w:val="Normal"/>
    <w:link w:val="FootnoteTextChar"/>
    <w:semiHidden/>
    <w:rsid w:val="00D03B52"/>
    <w:rPr>
      <w:sz w:val="20"/>
      <w:szCs w:val="20"/>
    </w:rPr>
  </w:style>
  <w:style w:type="character" w:customStyle="1" w:styleId="FootnoteTextChar">
    <w:name w:val="Footnote Text Char"/>
    <w:basedOn w:val="DefaultParagraphFont"/>
    <w:link w:val="FootnoteText"/>
    <w:semiHidden/>
    <w:locked/>
    <w:rsid w:val="00D03B52"/>
    <w:rPr>
      <w:rFonts w:ascii="Arial" w:hAnsi="Arial" w:cs="Times New Roman"/>
    </w:rPr>
  </w:style>
  <w:style w:type="character" w:styleId="FootnoteReference">
    <w:name w:val="footnote reference"/>
    <w:basedOn w:val="DefaultParagraphFont"/>
    <w:semiHidden/>
    <w:rsid w:val="00D03B52"/>
    <w:rPr>
      <w:rFonts w:cs="Times New Roman"/>
      <w:vertAlign w:val="superscript"/>
    </w:rPr>
  </w:style>
  <w:style w:type="paragraph" w:styleId="TOC3">
    <w:name w:val="toc 3"/>
    <w:basedOn w:val="Normal"/>
    <w:next w:val="Normal"/>
    <w:autoRedefine/>
    <w:rsid w:val="00193091"/>
    <w:pPr>
      <w:spacing w:after="100"/>
      <w:ind w:left="440"/>
      <w:jc w:val="left"/>
    </w:pPr>
    <w:rPr>
      <w:rFonts w:ascii="Calibri" w:hAnsi="Calibri"/>
      <w:sz w:val="22"/>
    </w:rPr>
  </w:style>
  <w:style w:type="character" w:customStyle="1" w:styleId="Heading3Char">
    <w:name w:val="Heading 3 Char"/>
    <w:basedOn w:val="DefaultParagraphFont"/>
    <w:link w:val="Heading3"/>
    <w:semiHidden/>
    <w:locked/>
    <w:rsid w:val="00B977F6"/>
    <w:rPr>
      <w:rFonts w:ascii="Cambria" w:hAnsi="Cambria" w:cs="Times New Roman"/>
      <w:b/>
      <w:bCs/>
      <w:color w:val="4F81BD"/>
      <w:sz w:val="22"/>
      <w:szCs w:val="22"/>
    </w:rPr>
  </w:style>
  <w:style w:type="paragraph" w:customStyle="1" w:styleId="soTCVN-T">
    <w:name w:val="soTCVN-T"/>
    <w:basedOn w:val="Normal"/>
    <w:rsid w:val="004705E2"/>
    <w:pPr>
      <w:spacing w:before="2400" w:after="0" w:line="360" w:lineRule="auto"/>
      <w:jc w:val="center"/>
    </w:pPr>
    <w:rPr>
      <w:rFonts w:ascii=".VnArialH" w:eastAsia="Times New Roman" w:hAnsi=".VnArialH"/>
      <w:b/>
      <w:sz w:val="36"/>
      <w:szCs w:val="20"/>
    </w:rPr>
  </w:style>
  <w:style w:type="paragraph" w:customStyle="1" w:styleId="Anh-bia-W">
    <w:name w:val="Anh-bia-W"/>
    <w:basedOn w:val="Normal"/>
    <w:rsid w:val="004705E2"/>
    <w:pPr>
      <w:spacing w:before="360" w:after="240" w:line="360" w:lineRule="atLeast"/>
      <w:jc w:val="center"/>
    </w:pPr>
    <w:rPr>
      <w:rFonts w:ascii=".VnArial" w:eastAsia="Times New Roman" w:hAnsi=".VnArial"/>
      <w:b/>
      <w:i/>
      <w:spacing w:val="5"/>
      <w:szCs w:val="20"/>
    </w:rPr>
  </w:style>
  <w:style w:type="paragraph" w:styleId="Date">
    <w:name w:val="Date"/>
    <w:basedOn w:val="Normal"/>
    <w:next w:val="Normal"/>
    <w:rsid w:val="00B76B9B"/>
  </w:style>
  <w:style w:type="paragraph" w:styleId="NormalWeb">
    <w:name w:val="Normal (Web)"/>
    <w:basedOn w:val="Normal"/>
    <w:uiPriority w:val="99"/>
    <w:unhideWhenUsed/>
    <w:rsid w:val="00DE3DE9"/>
    <w:pPr>
      <w:spacing w:before="100" w:beforeAutospacing="1" w:after="100" w:afterAutospacing="1" w:line="240" w:lineRule="auto"/>
      <w:jc w:val="left"/>
    </w:pPr>
    <w:rPr>
      <w:rFonts w:ascii="Times New Roman" w:eastAsia="Times New Roman" w:hAnsi="Times New Roman"/>
      <w:szCs w:val="24"/>
    </w:rPr>
  </w:style>
  <w:style w:type="character" w:customStyle="1" w:styleId="apple-converted-space">
    <w:name w:val="apple-converted-space"/>
    <w:basedOn w:val="DefaultParagraphFont"/>
    <w:rsid w:val="005F6D9E"/>
  </w:style>
  <w:style w:type="character" w:customStyle="1" w:styleId="mw-headline">
    <w:name w:val="mw-headline"/>
    <w:basedOn w:val="DefaultParagraphFont"/>
    <w:rsid w:val="00E2209F"/>
  </w:style>
  <w:style w:type="character" w:customStyle="1" w:styleId="md-index-entry-optional-title">
    <w:name w:val="md-index-entry-optional-title"/>
    <w:basedOn w:val="DefaultParagraphFont"/>
    <w:rsid w:val="003A202B"/>
  </w:style>
  <w:style w:type="character" w:customStyle="1" w:styleId="md-index-gist-highlight">
    <w:name w:val="md-index-gist-highlight"/>
    <w:basedOn w:val="DefaultParagraphFont"/>
    <w:rsid w:val="003A202B"/>
  </w:style>
  <w:style w:type="paragraph" w:styleId="BodyText">
    <w:name w:val="Body Text"/>
    <w:basedOn w:val="Normal"/>
    <w:link w:val="BodyTextChar"/>
    <w:rsid w:val="008934B9"/>
    <w:pPr>
      <w:spacing w:after="120"/>
    </w:pPr>
  </w:style>
  <w:style w:type="character" w:customStyle="1" w:styleId="BodyTextChar">
    <w:name w:val="Body Text Char"/>
    <w:basedOn w:val="DefaultParagraphFont"/>
    <w:link w:val="BodyText"/>
    <w:rsid w:val="008934B9"/>
    <w:rPr>
      <w:rFonts w:ascii="Arial" w:hAnsi="Arial"/>
      <w:sz w:val="24"/>
      <w:szCs w:val="22"/>
    </w:rPr>
  </w:style>
  <w:style w:type="paragraph" w:customStyle="1" w:styleId="f3">
    <w:name w:val="f3"/>
    <w:basedOn w:val="Normal"/>
    <w:qFormat/>
    <w:rsid w:val="00AA0DD4"/>
    <w:pPr>
      <w:spacing w:after="0" w:line="360" w:lineRule="auto"/>
      <w:jc w:val="center"/>
    </w:pPr>
    <w:rPr>
      <w:rFonts w:eastAsia="Times New Roman"/>
      <w:b/>
      <w:lang w:val="vi-VN"/>
    </w:rPr>
  </w:style>
  <w:style w:type="character" w:customStyle="1" w:styleId="kno-fv">
    <w:name w:val="kno-fv"/>
    <w:rsid w:val="00943564"/>
  </w:style>
  <w:style w:type="character" w:customStyle="1" w:styleId="longtext">
    <w:name w:val="long_text"/>
    <w:rsid w:val="00943564"/>
  </w:style>
  <w:style w:type="paragraph" w:styleId="EndnoteText">
    <w:name w:val="endnote text"/>
    <w:basedOn w:val="Normal"/>
    <w:link w:val="EndnoteTextChar"/>
    <w:rsid w:val="00E16B26"/>
    <w:rPr>
      <w:sz w:val="20"/>
      <w:szCs w:val="20"/>
    </w:rPr>
  </w:style>
  <w:style w:type="character" w:customStyle="1" w:styleId="EndnoteTextChar">
    <w:name w:val="Endnote Text Char"/>
    <w:basedOn w:val="DefaultParagraphFont"/>
    <w:link w:val="EndnoteText"/>
    <w:rsid w:val="00E16B26"/>
    <w:rPr>
      <w:rFonts w:ascii="Arial" w:hAnsi="Arial"/>
    </w:rPr>
  </w:style>
  <w:style w:type="character" w:styleId="EndnoteReference">
    <w:name w:val="endnote reference"/>
    <w:basedOn w:val="DefaultParagraphFont"/>
    <w:rsid w:val="00E16B26"/>
    <w:rPr>
      <w:vertAlign w:val="superscript"/>
    </w:rPr>
  </w:style>
  <w:style w:type="character" w:customStyle="1" w:styleId="hpsatn">
    <w:name w:val="hps atn"/>
    <w:rsid w:val="008A4C5C"/>
  </w:style>
  <w:style w:type="paragraph" w:styleId="TableofFigures">
    <w:name w:val="table of figures"/>
    <w:basedOn w:val="Normal"/>
    <w:next w:val="Normal"/>
    <w:rsid w:val="00E16B26"/>
  </w:style>
  <w:style w:type="character" w:styleId="CommentReference">
    <w:name w:val="annotation reference"/>
    <w:basedOn w:val="DefaultParagraphFont"/>
    <w:rsid w:val="00E13F40"/>
    <w:rPr>
      <w:sz w:val="16"/>
      <w:szCs w:val="16"/>
    </w:rPr>
  </w:style>
  <w:style w:type="paragraph" w:styleId="CommentText">
    <w:name w:val="annotation text"/>
    <w:basedOn w:val="Normal"/>
    <w:link w:val="CommentTextChar"/>
    <w:rsid w:val="00E13F40"/>
    <w:rPr>
      <w:sz w:val="20"/>
      <w:szCs w:val="20"/>
    </w:rPr>
  </w:style>
  <w:style w:type="character" w:customStyle="1" w:styleId="CommentTextChar">
    <w:name w:val="Comment Text Char"/>
    <w:basedOn w:val="DefaultParagraphFont"/>
    <w:link w:val="CommentText"/>
    <w:rsid w:val="00E13F40"/>
    <w:rPr>
      <w:rFonts w:ascii="Arial" w:hAnsi="Arial"/>
    </w:rPr>
  </w:style>
  <w:style w:type="paragraph" w:styleId="CommentSubject">
    <w:name w:val="annotation subject"/>
    <w:basedOn w:val="CommentText"/>
    <w:next w:val="CommentText"/>
    <w:link w:val="CommentSubjectChar"/>
    <w:rsid w:val="00E13F40"/>
    <w:rPr>
      <w:b/>
      <w:bCs/>
    </w:rPr>
  </w:style>
  <w:style w:type="character" w:customStyle="1" w:styleId="CommentSubjectChar">
    <w:name w:val="Comment Subject Char"/>
    <w:basedOn w:val="CommentTextChar"/>
    <w:link w:val="CommentSubject"/>
    <w:rsid w:val="00E13F40"/>
    <w:rPr>
      <w:rFonts w:ascii="Arial" w:hAnsi="Arial"/>
      <w:b/>
      <w:bCs/>
    </w:rPr>
  </w:style>
  <w:style w:type="paragraph" w:styleId="Revision">
    <w:name w:val="Revision"/>
    <w:hidden/>
    <w:uiPriority w:val="99"/>
    <w:semiHidden/>
    <w:rsid w:val="00E13F40"/>
    <w:rPr>
      <w:rFonts w:ascii="Arial" w:hAnsi="Arial"/>
      <w:sz w:val="24"/>
      <w:szCs w:val="22"/>
    </w:rPr>
  </w:style>
  <w:style w:type="character" w:customStyle="1" w:styleId="fontstyle01">
    <w:name w:val="fontstyle01"/>
    <w:basedOn w:val="DefaultParagraphFont"/>
    <w:rsid w:val="00563E14"/>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563E14"/>
    <w:rPr>
      <w:rFonts w:ascii="Times New Roman" w:hAnsi="Times New Roman" w:cs="Times New Roman" w:hint="default"/>
      <w:b w:val="0"/>
      <w:bCs w:val="0"/>
      <w:i/>
      <w:iCs/>
      <w:color w:val="000000"/>
      <w:sz w:val="24"/>
      <w:szCs w:val="24"/>
    </w:rPr>
  </w:style>
  <w:style w:type="character" w:styleId="FollowedHyperlink">
    <w:name w:val="FollowedHyperlink"/>
    <w:basedOn w:val="DefaultParagraphFont"/>
    <w:semiHidden/>
    <w:unhideWhenUsed/>
    <w:rsid w:val="00F32AF0"/>
    <w:rPr>
      <w:color w:val="800080" w:themeColor="followedHyperlink"/>
      <w:u w:val="single"/>
    </w:rPr>
  </w:style>
  <w:style w:type="character" w:styleId="LineNumber">
    <w:name w:val="line number"/>
    <w:basedOn w:val="DefaultParagraphFont"/>
    <w:semiHidden/>
    <w:unhideWhenUsed/>
    <w:rsid w:val="00C22F67"/>
  </w:style>
  <w:style w:type="character" w:styleId="Emphasis">
    <w:name w:val="Emphasis"/>
    <w:basedOn w:val="DefaultParagraphFont"/>
    <w:uiPriority w:val="20"/>
    <w:qFormat/>
    <w:locked/>
    <w:rsid w:val="00D17126"/>
    <w:rPr>
      <w:i/>
      <w:iCs/>
    </w:rPr>
  </w:style>
  <w:style w:type="paragraph" w:customStyle="1" w:styleId="daude1">
    <w:name w:val="daude1"/>
    <w:basedOn w:val="Heading1"/>
    <w:rsid w:val="00226944"/>
    <w:pPr>
      <w:keepLines w:val="0"/>
      <w:autoSpaceDE w:val="0"/>
      <w:autoSpaceDN w:val="0"/>
      <w:spacing w:before="120" w:after="60" w:line="240" w:lineRule="exact"/>
      <w:jc w:val="left"/>
      <w:outlineLvl w:val="9"/>
    </w:pPr>
    <w:rPr>
      <w:rFonts w:ascii=".VnArial" w:eastAsia="Times New Roman" w:hAnsi=".VnArial" w:cs=".VnArial"/>
      <w:kern w:val="28"/>
      <w:sz w:val="28"/>
      <w:lang w:val="x-none" w:eastAsia="x-none"/>
    </w:rPr>
  </w:style>
  <w:style w:type="character" w:styleId="Strong">
    <w:name w:val="Strong"/>
    <w:basedOn w:val="DefaultParagraphFont"/>
    <w:uiPriority w:val="22"/>
    <w:qFormat/>
    <w:locked/>
    <w:rsid w:val="00D51598"/>
    <w:rPr>
      <w:b/>
      <w:bCs/>
    </w:rPr>
  </w:style>
  <w:style w:type="character" w:styleId="PlaceholderText">
    <w:name w:val="Placeholder Text"/>
    <w:basedOn w:val="DefaultParagraphFont"/>
    <w:uiPriority w:val="99"/>
    <w:semiHidden/>
    <w:rsid w:val="001048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7834">
      <w:bodyDiv w:val="1"/>
      <w:marLeft w:val="0"/>
      <w:marRight w:val="0"/>
      <w:marTop w:val="0"/>
      <w:marBottom w:val="0"/>
      <w:divBdr>
        <w:top w:val="none" w:sz="0" w:space="0" w:color="auto"/>
        <w:left w:val="none" w:sz="0" w:space="0" w:color="auto"/>
        <w:bottom w:val="none" w:sz="0" w:space="0" w:color="auto"/>
        <w:right w:val="none" w:sz="0" w:space="0" w:color="auto"/>
      </w:divBdr>
    </w:div>
    <w:div w:id="501355406">
      <w:bodyDiv w:val="1"/>
      <w:marLeft w:val="0"/>
      <w:marRight w:val="0"/>
      <w:marTop w:val="0"/>
      <w:marBottom w:val="0"/>
      <w:divBdr>
        <w:top w:val="none" w:sz="0" w:space="0" w:color="auto"/>
        <w:left w:val="none" w:sz="0" w:space="0" w:color="auto"/>
        <w:bottom w:val="none" w:sz="0" w:space="0" w:color="auto"/>
        <w:right w:val="none" w:sz="0" w:space="0" w:color="auto"/>
      </w:divBdr>
    </w:div>
    <w:div w:id="802577205">
      <w:bodyDiv w:val="1"/>
      <w:marLeft w:val="0"/>
      <w:marRight w:val="0"/>
      <w:marTop w:val="0"/>
      <w:marBottom w:val="0"/>
      <w:divBdr>
        <w:top w:val="none" w:sz="0" w:space="0" w:color="auto"/>
        <w:left w:val="none" w:sz="0" w:space="0" w:color="auto"/>
        <w:bottom w:val="none" w:sz="0" w:space="0" w:color="auto"/>
        <w:right w:val="none" w:sz="0" w:space="0" w:color="auto"/>
      </w:divBdr>
    </w:div>
    <w:div w:id="1055273415">
      <w:bodyDiv w:val="1"/>
      <w:marLeft w:val="0"/>
      <w:marRight w:val="0"/>
      <w:marTop w:val="0"/>
      <w:marBottom w:val="0"/>
      <w:divBdr>
        <w:top w:val="none" w:sz="0" w:space="0" w:color="auto"/>
        <w:left w:val="none" w:sz="0" w:space="0" w:color="auto"/>
        <w:bottom w:val="none" w:sz="0" w:space="0" w:color="auto"/>
        <w:right w:val="none" w:sz="0" w:space="0" w:color="auto"/>
      </w:divBdr>
    </w:div>
    <w:div w:id="1297562185">
      <w:bodyDiv w:val="1"/>
      <w:marLeft w:val="0"/>
      <w:marRight w:val="0"/>
      <w:marTop w:val="0"/>
      <w:marBottom w:val="0"/>
      <w:divBdr>
        <w:top w:val="none" w:sz="0" w:space="0" w:color="auto"/>
        <w:left w:val="none" w:sz="0" w:space="0" w:color="auto"/>
        <w:bottom w:val="none" w:sz="0" w:space="0" w:color="auto"/>
        <w:right w:val="none" w:sz="0" w:space="0" w:color="auto"/>
      </w:divBdr>
    </w:div>
    <w:div w:id="1912344300">
      <w:bodyDiv w:val="1"/>
      <w:marLeft w:val="0"/>
      <w:marRight w:val="0"/>
      <w:marTop w:val="0"/>
      <w:marBottom w:val="0"/>
      <w:divBdr>
        <w:top w:val="none" w:sz="0" w:space="0" w:color="auto"/>
        <w:left w:val="none" w:sz="0" w:space="0" w:color="auto"/>
        <w:bottom w:val="none" w:sz="0" w:space="0" w:color="auto"/>
        <w:right w:val="none" w:sz="0" w:space="0" w:color="auto"/>
      </w:divBdr>
    </w:div>
    <w:div w:id="1990592814">
      <w:bodyDiv w:val="1"/>
      <w:marLeft w:val="0"/>
      <w:marRight w:val="0"/>
      <w:marTop w:val="0"/>
      <w:marBottom w:val="0"/>
      <w:divBdr>
        <w:top w:val="none" w:sz="0" w:space="0" w:color="auto"/>
        <w:left w:val="none" w:sz="0" w:space="0" w:color="auto"/>
        <w:bottom w:val="none" w:sz="0" w:space="0" w:color="auto"/>
        <w:right w:val="none" w:sz="0" w:space="0" w:color="auto"/>
      </w:divBdr>
      <w:divsChild>
        <w:div w:id="1494680209">
          <w:marLeft w:val="0"/>
          <w:marRight w:val="0"/>
          <w:marTop w:val="0"/>
          <w:marBottom w:val="0"/>
          <w:divBdr>
            <w:top w:val="none" w:sz="0" w:space="0" w:color="auto"/>
            <w:left w:val="none" w:sz="0" w:space="0" w:color="auto"/>
            <w:bottom w:val="none" w:sz="0" w:space="0" w:color="auto"/>
            <w:right w:val="none" w:sz="0" w:space="0" w:color="auto"/>
          </w:divBdr>
        </w:div>
        <w:div w:id="2086101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DF566-74F1-49E6-AD8B-4A2A4C00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TCVN XXXX:2013</vt:lpstr>
    </vt:vector>
  </TitlesOfParts>
  <Company>thanglong@yahoo.com</Company>
  <LinksUpToDate>false</LinksUpToDate>
  <CharactersWithSpaces>5249</CharactersWithSpaces>
  <SharedDoc>false</SharedDoc>
  <HLinks>
    <vt:vector size="78" baseType="variant">
      <vt:variant>
        <vt:i4>1769526</vt:i4>
      </vt:variant>
      <vt:variant>
        <vt:i4>74</vt:i4>
      </vt:variant>
      <vt:variant>
        <vt:i4>0</vt:i4>
      </vt:variant>
      <vt:variant>
        <vt:i4>5</vt:i4>
      </vt:variant>
      <vt:variant>
        <vt:lpwstr/>
      </vt:variant>
      <vt:variant>
        <vt:lpwstr>_Toc462823215</vt:lpwstr>
      </vt:variant>
      <vt:variant>
        <vt:i4>1769526</vt:i4>
      </vt:variant>
      <vt:variant>
        <vt:i4>68</vt:i4>
      </vt:variant>
      <vt:variant>
        <vt:i4>0</vt:i4>
      </vt:variant>
      <vt:variant>
        <vt:i4>5</vt:i4>
      </vt:variant>
      <vt:variant>
        <vt:lpwstr/>
      </vt:variant>
      <vt:variant>
        <vt:lpwstr>_Toc462823214</vt:lpwstr>
      </vt:variant>
      <vt:variant>
        <vt:i4>1769526</vt:i4>
      </vt:variant>
      <vt:variant>
        <vt:i4>62</vt:i4>
      </vt:variant>
      <vt:variant>
        <vt:i4>0</vt:i4>
      </vt:variant>
      <vt:variant>
        <vt:i4>5</vt:i4>
      </vt:variant>
      <vt:variant>
        <vt:lpwstr/>
      </vt:variant>
      <vt:variant>
        <vt:lpwstr>_Toc462823213</vt:lpwstr>
      </vt:variant>
      <vt:variant>
        <vt:i4>1769526</vt:i4>
      </vt:variant>
      <vt:variant>
        <vt:i4>56</vt:i4>
      </vt:variant>
      <vt:variant>
        <vt:i4>0</vt:i4>
      </vt:variant>
      <vt:variant>
        <vt:i4>5</vt:i4>
      </vt:variant>
      <vt:variant>
        <vt:lpwstr/>
      </vt:variant>
      <vt:variant>
        <vt:lpwstr>_Toc462823212</vt:lpwstr>
      </vt:variant>
      <vt:variant>
        <vt:i4>1769526</vt:i4>
      </vt:variant>
      <vt:variant>
        <vt:i4>50</vt:i4>
      </vt:variant>
      <vt:variant>
        <vt:i4>0</vt:i4>
      </vt:variant>
      <vt:variant>
        <vt:i4>5</vt:i4>
      </vt:variant>
      <vt:variant>
        <vt:lpwstr/>
      </vt:variant>
      <vt:variant>
        <vt:lpwstr>_Toc462823211</vt:lpwstr>
      </vt:variant>
      <vt:variant>
        <vt:i4>1769526</vt:i4>
      </vt:variant>
      <vt:variant>
        <vt:i4>44</vt:i4>
      </vt:variant>
      <vt:variant>
        <vt:i4>0</vt:i4>
      </vt:variant>
      <vt:variant>
        <vt:i4>5</vt:i4>
      </vt:variant>
      <vt:variant>
        <vt:lpwstr/>
      </vt:variant>
      <vt:variant>
        <vt:lpwstr>_Toc462823210</vt:lpwstr>
      </vt:variant>
      <vt:variant>
        <vt:i4>1703990</vt:i4>
      </vt:variant>
      <vt:variant>
        <vt:i4>38</vt:i4>
      </vt:variant>
      <vt:variant>
        <vt:i4>0</vt:i4>
      </vt:variant>
      <vt:variant>
        <vt:i4>5</vt:i4>
      </vt:variant>
      <vt:variant>
        <vt:lpwstr/>
      </vt:variant>
      <vt:variant>
        <vt:lpwstr>_Toc462823209</vt:lpwstr>
      </vt:variant>
      <vt:variant>
        <vt:i4>1703990</vt:i4>
      </vt:variant>
      <vt:variant>
        <vt:i4>32</vt:i4>
      </vt:variant>
      <vt:variant>
        <vt:i4>0</vt:i4>
      </vt:variant>
      <vt:variant>
        <vt:i4>5</vt:i4>
      </vt:variant>
      <vt:variant>
        <vt:lpwstr/>
      </vt:variant>
      <vt:variant>
        <vt:lpwstr>_Toc462823208</vt:lpwstr>
      </vt:variant>
      <vt:variant>
        <vt:i4>1703990</vt:i4>
      </vt:variant>
      <vt:variant>
        <vt:i4>26</vt:i4>
      </vt:variant>
      <vt:variant>
        <vt:i4>0</vt:i4>
      </vt:variant>
      <vt:variant>
        <vt:i4>5</vt:i4>
      </vt:variant>
      <vt:variant>
        <vt:lpwstr/>
      </vt:variant>
      <vt:variant>
        <vt:lpwstr>_Toc462823207</vt:lpwstr>
      </vt:variant>
      <vt:variant>
        <vt:i4>1703990</vt:i4>
      </vt:variant>
      <vt:variant>
        <vt:i4>20</vt:i4>
      </vt:variant>
      <vt:variant>
        <vt:i4>0</vt:i4>
      </vt:variant>
      <vt:variant>
        <vt:i4>5</vt:i4>
      </vt:variant>
      <vt:variant>
        <vt:lpwstr/>
      </vt:variant>
      <vt:variant>
        <vt:lpwstr>_Toc462823206</vt:lpwstr>
      </vt:variant>
      <vt:variant>
        <vt:i4>1703990</vt:i4>
      </vt:variant>
      <vt:variant>
        <vt:i4>14</vt:i4>
      </vt:variant>
      <vt:variant>
        <vt:i4>0</vt:i4>
      </vt:variant>
      <vt:variant>
        <vt:i4>5</vt:i4>
      </vt:variant>
      <vt:variant>
        <vt:lpwstr/>
      </vt:variant>
      <vt:variant>
        <vt:lpwstr>_Toc462823205</vt:lpwstr>
      </vt:variant>
      <vt:variant>
        <vt:i4>1703990</vt:i4>
      </vt:variant>
      <vt:variant>
        <vt:i4>8</vt:i4>
      </vt:variant>
      <vt:variant>
        <vt:i4>0</vt:i4>
      </vt:variant>
      <vt:variant>
        <vt:i4>5</vt:i4>
      </vt:variant>
      <vt:variant>
        <vt:lpwstr/>
      </vt:variant>
      <vt:variant>
        <vt:lpwstr>_Toc462823204</vt:lpwstr>
      </vt:variant>
      <vt:variant>
        <vt:i4>1703990</vt:i4>
      </vt:variant>
      <vt:variant>
        <vt:i4>2</vt:i4>
      </vt:variant>
      <vt:variant>
        <vt:i4>0</vt:i4>
      </vt:variant>
      <vt:variant>
        <vt:i4>5</vt:i4>
      </vt:variant>
      <vt:variant>
        <vt:lpwstr/>
      </vt:variant>
      <vt:variant>
        <vt:lpwstr>_Toc462823203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TCVN XXXX:2013</dc:title>
  <dc:creator>Admin</dc:creator>
  <cp:lastModifiedBy>Ngoc Nguyen</cp:lastModifiedBy>
  <cp:revision>6</cp:revision>
  <cp:lastPrinted>2024-07-22T01:39:00Z</cp:lastPrinted>
  <dcterms:created xsi:type="dcterms:W3CDTF">2024-11-20T00:45:00Z</dcterms:created>
  <dcterms:modified xsi:type="dcterms:W3CDTF">2024-11-24T05:58:00Z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573bd2ccfeea4ca3491eeb323951a2810b955acd0e4499eba66e5ebf3d178f9a</vt:lpwstr>
  </property>
</Properties>
</file>